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B" w:rsidRPr="00D47D89" w:rsidRDefault="00FD75FB" w:rsidP="00E57D8F">
      <w:pPr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75FB" w:rsidRPr="00D47D89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E57D8F" w:rsidRPr="00D47D89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622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A139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1</w:t>
      </w:r>
      <w:r w:rsidR="006223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  год. </w:t>
      </w:r>
    </w:p>
    <w:p w:rsidR="00FD75FB" w:rsidRPr="00D47D89" w:rsidRDefault="00FD75FB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57D8F" w:rsidRPr="007F509D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622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="00E57D8F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7: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57D8F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</w:t>
      </w:r>
      <w:r w:rsidR="008A725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223CC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Димка Господинова Стаматова, Йорданка Трендафилова Христова, </w:t>
      </w:r>
      <w:r w:rsidR="00E57D8F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</w:t>
      </w:r>
      <w:r w:rsidR="008A725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374C76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чева, Иван Дамянов Иванов,</w:t>
      </w:r>
      <w:r w:rsidR="001E096F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Станислав Михов Желев,</w:t>
      </w:r>
      <w:r w:rsidR="00374C76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57D8F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Минка Маринова К</w:t>
      </w:r>
      <w:r w:rsidR="00374C76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остова, </w:t>
      </w:r>
      <w:r w:rsidR="00E57D8F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Галя Христова Аспарухова</w:t>
      </w:r>
      <w:r w:rsidR="00530CE0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234B8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223CC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234B8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Ваня </w:t>
      </w:r>
      <w:proofErr w:type="spellStart"/>
      <w:r w:rsidR="00234B8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234B8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234B8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6223CC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234B88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223CC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Желю </w:t>
      </w:r>
      <w:proofErr w:type="spellStart"/>
      <w:r w:rsidR="006223CC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Добромиров</w:t>
      </w:r>
      <w:proofErr w:type="spellEnd"/>
      <w:r w:rsidR="006223CC" w:rsidRPr="007F50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Желев</w:t>
      </w:r>
    </w:p>
    <w:p w:rsidR="00A13958" w:rsidRPr="00D47D89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1E096F" w:rsidRDefault="006223CC" w:rsidP="003F0D0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5A664C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Разглеждане на постъпили заявления за регистрации на партии,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коалиции и Инициативни комитети/ИК/ и вземане на решения по тях.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20/11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.09.2015г. от партия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АРТИЯ БЪЛГАРСКИ СОЦИАЛДЕМОКРАТИ, представлявана от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Георги Чавдаров Анастасов  чрез пълномощник –Йонко Тодоров Гюдженов, с което заявяват, че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 да бъде регистрирана партия</w:t>
      </w:r>
      <w:r w:rsidR="0058123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АРТИЯ БЪЛГАРСКИ СОЦИАЛДЕМОКРАТИ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 участие в изборите за общински съветници в община Харманли на 25.10.2015г. Към заявлението е приложено Удостоверение №14/01.09.2015год. на ЦИК за регистрация на партията за участие в изборите на 25.10.2015 год. и пълномощно за представяне на партията.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581236" w:rsidRPr="00581236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5812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</w:t>
      </w:r>
    </w:p>
    <w:p w:rsidR="00EA094D" w:rsidRPr="00EA094D" w:rsidRDefault="00EA094D" w:rsidP="00EA094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   №27</w:t>
      </w:r>
    </w:p>
    <w:p w:rsidR="00EA094D" w:rsidRPr="00EA094D" w:rsidRDefault="00EA094D" w:rsidP="00EA094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рманли, 12.09.2015г.</w:t>
      </w:r>
    </w:p>
    <w:p w:rsidR="00EA094D" w:rsidRPr="00EA094D" w:rsidRDefault="00EA094D" w:rsidP="00E23F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на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E23F82" w:rsidRPr="00E23F82">
        <w:t xml:space="preserve"> </w:t>
      </w:r>
      <w:r w:rsidR="00E23F82" w:rsidRPr="00E23F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БЪЛГАРСКИ СОЦИАЛДЕМОКРАТИ за участие в изборите за общински съветници в община Харманли на 25.10.2015г.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EA094D" w:rsidRPr="00EA094D" w:rsidRDefault="00363E7A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="00EA094D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 w:rsidR="00581236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="00EA094D" w:rsidRPr="005812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C24C5" w:rsidRDefault="00EA094D" w:rsidP="00FC24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РЕГИСТРИРА</w:t>
      </w:r>
      <w:r w:rsid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  ПАРТИЯ БЪЛГАРСКИ СОЦИАЛДЕМОКРАТИ за участие в изборите за общински съветници в община Харманли на 25.10.2015г.</w:t>
      </w:r>
    </w:p>
    <w:p w:rsidR="00EA094D" w:rsidRPr="00EA094D" w:rsidRDefault="00FC24C5" w:rsidP="00FC24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</w:t>
      </w:r>
      <w:r w:rsid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A094D"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="00EA094D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3 дневен срок от обявяването му  по реда на чл.88 от ИК.</w:t>
      </w:r>
    </w:p>
    <w:p w:rsidR="00363E7A" w:rsidRPr="00EA094D" w:rsidRDefault="00363E7A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Постъпило е заявление с вх.№21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.09.2015г.  от партия ПАРТИЯ БЪЛГАРСКИ СОЦИАЛДЕМОКРАТИ, представлявана от  Георги Чавдаров Анастасов  чрез пълномощник –Йонко Тодоров Гюдженов, с което заявяват, че искат да бъде регистрирана партия ПАРТИЯ БЪЛГАРСКИ СОЦИАЛДЕМОКРАТИ за участие в изборите за кмет на община в община Харманли на 25.10.2015г. Към заявлението е приложено Удостоверение №14/01.09.2015год. на ЦИК за регистрация на партията за участие в изборите на 25.10.2015 год. и пълномощно за представяне на партията.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FD16EB"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</w:t>
      </w:r>
      <w:r w:rsidRPr="00363E7A"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  <w:t xml:space="preserve">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363E7A" w:rsidRPr="00363E7A" w:rsidRDefault="00363E7A" w:rsidP="00363E7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№28</w:t>
      </w:r>
    </w:p>
    <w:p w:rsidR="00363E7A" w:rsidRPr="00363E7A" w:rsidRDefault="00363E7A" w:rsidP="00363E7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12.09.2015г.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3E7A" w:rsidRPr="00363E7A" w:rsidRDefault="00363E7A" w:rsidP="00E23F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партия</w:t>
      </w:r>
      <w:r w:rsidRPr="00363E7A"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 БЪЛГАРСКИ СОЦИАЛДЕМОКРАТИ, за участие в изборите за кмет на община в община Харманли на 25.10.2015г.</w:t>
      </w:r>
    </w:p>
    <w:p w:rsidR="00363E7A" w:rsidRPr="00363E7A" w:rsidRDefault="00E23F82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 w:rsid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363E7A" w:rsidRPr="00E23F82" w:rsidRDefault="00363E7A" w:rsidP="00E23F8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363E7A" w:rsidRPr="00363E7A" w:rsidRDefault="00363E7A" w:rsidP="00E23F8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 ПАРТИЯ БЪЛГАРСКИ СОЦИАЛДЕМОКРАТИ за участие в изборите за кмет на община в община Харманли на 25.10.2015г.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="00E23F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363E7A" w:rsidRDefault="00363E7A" w:rsidP="00E23F8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3E7A" w:rsidRPr="00D47D89" w:rsidRDefault="00363E7A" w:rsidP="003F0D0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16CAA" w:rsidRPr="00884817" w:rsidRDefault="001E096F" w:rsidP="00D47D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 </w:t>
      </w:r>
      <w:r w:rsidR="002177E7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</w:t>
      </w:r>
      <w:r w:rsidR="002177E7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338E5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E23F82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="00E16CAA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16CAA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E23F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E16CAA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.09.2015г.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="00383EB4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 БЪЛГАРСКИ СОЦИАЛДЕМОКРАТИ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3F85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представлявана от</w:t>
      </w:r>
      <w:r w:rsidR="0088481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Чавдаров Анастасов  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чрез пълномощник</w:t>
      </w:r>
      <w:r w:rsidR="00D47D89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>–Йонко Тодоров Гюдженов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6CE3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което заявяват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че иска</w:t>
      </w:r>
      <w:r w:rsidR="00E16CAA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бъде регистрирана 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 w:rsidR="00884817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 БЪЛГАРСКИ СОЦИАЛДЕМОКРАТИ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изборите </w:t>
      </w:r>
      <w:r w:rsidR="002177E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за избор на кмет на кметств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77E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кметства: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>с.Славяново,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>с.Иваново,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с.Орешец и с.Върбово </w:t>
      </w:r>
      <w:r w:rsidR="002177E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77E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бщина Харманли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25.10.2015г.</w:t>
      </w:r>
      <w:r w:rsidR="002177E7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Към  заявлението е приложено Удостоверение</w:t>
      </w:r>
      <w:r w:rsid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№14/01</w:t>
      </w:r>
      <w:r w:rsidR="00266CE3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.2015</w:t>
      </w:r>
      <w:r w:rsidR="00D47D89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год.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ЦИК за регистрация на партията за участие в изборите на 25.10.2015 год. и пълномощно за представяне на партията.</w:t>
      </w:r>
    </w:p>
    <w:p w:rsidR="00E16CAA" w:rsidRPr="00FD16EB" w:rsidRDefault="00E16CAA" w:rsidP="00D47D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</w:t>
      </w:r>
      <w:r w:rsid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ал.1</w:t>
      </w:r>
      <w:r w:rsid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т.12 от ИК ОИК</w:t>
      </w:r>
      <w:r w:rsid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с</w:t>
      </w:r>
      <w:r w:rsidR="00D54A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ъс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D16EB"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D47D89"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прие </w:t>
      </w:r>
      <w:r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следното</w:t>
      </w:r>
    </w:p>
    <w:p w:rsidR="00E16CAA" w:rsidRPr="00D47D89" w:rsidRDefault="00D47D89" w:rsidP="00D47D8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 w:rsidR="00A338E5" w:rsidRPr="00A3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2</w:t>
      </w:r>
      <w:r w:rsidR="00E23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9</w:t>
      </w:r>
    </w:p>
    <w:p w:rsidR="00E16CAA" w:rsidRPr="00D47D89" w:rsidRDefault="002177E7" w:rsidP="00D47D8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 w:rsidR="00622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="00E16CAA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</w:t>
      </w:r>
      <w:r w:rsidR="00950E85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AD5840" w:rsidRPr="00D47D89" w:rsidRDefault="00AD5840" w:rsidP="00D47D8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1E54C9" w:rsidRDefault="00AD5840" w:rsidP="00E23F82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</w:t>
      </w:r>
      <w:r w:rsidR="00E16CAA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: </w:t>
      </w:r>
      <w:r w:rsidR="00E16CAA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на </w:t>
      </w:r>
      <w:r w:rsidR="00E16CAA" w:rsidRPr="004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 w:rsidR="00471A4A" w:rsidRPr="004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 БЪЛГАРСКИ СОЦИАЛДЕМОКРАТИ</w:t>
      </w:r>
      <w:r w:rsidR="00E16CAA" w:rsidRPr="004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изборите за избор</w:t>
      </w:r>
      <w:r w:rsidR="002177E7" w:rsidRPr="004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D1C13" w:rsidRPr="00AD1C13">
        <w:rPr>
          <w:rFonts w:ascii="Times New Roman" w:hAnsi="Times New Roman" w:cs="Times New Roman"/>
          <w:color w:val="000000" w:themeColor="text1"/>
          <w:sz w:val="28"/>
          <w:szCs w:val="28"/>
        </w:rPr>
        <w:t>кмет на кметство в кметства: с.Славяново, с.Иваново, с.Орешец и с.Върбово в община Харманли на 25.10.2015г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6CAA" w:rsidRPr="00D47D89" w:rsidRDefault="00E16CAA" w:rsidP="00E23F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Заявлението и приложените към него писмени документи отговарят на изискванията на чл.147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ал.1 – 5 от Изборния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кодекс и раздел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III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решение №1550-МИ/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НР от 27.08.2015г. на ЦИК. </w:t>
      </w: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7D4FCF" w:rsidRPr="006223CC" w:rsidRDefault="00E16CAA" w:rsidP="00AD58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</w:t>
      </w:r>
      <w:r w:rsidR="00CE71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ал.1</w:t>
      </w:r>
      <w:r w:rsidR="00CE71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D54A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т.12 от ИК ОИК-Харманли със </w:t>
      </w:r>
      <w:r w:rsidR="00FD16EB"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</w:t>
      </w:r>
      <w:r w:rsidRPr="006223C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7D4FCF" w:rsidRPr="007D4FCF" w:rsidRDefault="007D4FCF" w:rsidP="007D4FC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AD1C13" w:rsidRDefault="00E16CAA" w:rsidP="00E23F8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</w:t>
      </w:r>
      <w:r w:rsidR="002177E7" w:rsidRPr="00D47D89">
        <w:rPr>
          <w:rFonts w:ascii="Times New Roman" w:hAnsi="Times New Roman" w:cs="Times New Roman"/>
          <w:sz w:val="28"/>
          <w:szCs w:val="28"/>
        </w:rPr>
        <w:t xml:space="preserve"> </w:t>
      </w:r>
      <w:r w:rsidR="00471A4A" w:rsidRPr="00471A4A">
        <w:rPr>
          <w:rFonts w:ascii="Times New Roman" w:hAnsi="Times New Roman" w:cs="Times New Roman"/>
          <w:color w:val="000000" w:themeColor="text1"/>
          <w:sz w:val="28"/>
          <w:szCs w:val="28"/>
        </w:rPr>
        <w:t>ПАРТИЯ БЪЛГАРСКИ СОЦИАЛДЕМОКРАТИ</w:t>
      </w:r>
      <w:r w:rsidR="00471A4A" w:rsidRPr="004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2177E7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 в  изборите за избор</w:t>
      </w:r>
      <w:r w:rsidR="002177E7" w:rsidRPr="00D47D89">
        <w:rPr>
          <w:rFonts w:ascii="Times New Roman" w:hAnsi="Times New Roman" w:cs="Times New Roman"/>
          <w:sz w:val="28"/>
          <w:szCs w:val="28"/>
        </w:rPr>
        <w:t xml:space="preserve"> на </w:t>
      </w:r>
      <w:r w:rsidR="00AD1C13" w:rsidRPr="00AD1C13">
        <w:rPr>
          <w:rFonts w:ascii="Times New Roman" w:hAnsi="Times New Roman" w:cs="Times New Roman"/>
          <w:sz w:val="28"/>
          <w:szCs w:val="28"/>
        </w:rPr>
        <w:t>кмет на кметство в кметства: с.Славяново, с.Иваново, с.Орешец и с.Върбово в община Харманли на 25.10.2015г</w:t>
      </w:r>
      <w:r w:rsidR="00E23F82">
        <w:rPr>
          <w:rFonts w:ascii="Times New Roman" w:hAnsi="Times New Roman" w:cs="Times New Roman"/>
          <w:sz w:val="28"/>
          <w:szCs w:val="28"/>
        </w:rPr>
        <w:t>.</w:t>
      </w:r>
      <w:r w:rsidR="00AD1C13" w:rsidRPr="00AD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AA" w:rsidRPr="00D47D89" w:rsidRDefault="00E16CAA" w:rsidP="00AD58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="00950E85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</w:t>
      </w:r>
      <w:r w:rsidR="00CE71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="00950E85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Харманли.</w:t>
      </w:r>
    </w:p>
    <w:p w:rsidR="00A82B11" w:rsidRDefault="00E16CAA" w:rsidP="00A82B1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 </w:t>
      </w:r>
      <w:r w:rsidR="00AD5840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3 дневен срок от обявяването му  по реда на чл.88 от ИК.</w:t>
      </w:r>
    </w:p>
    <w:p w:rsidR="00A82B11" w:rsidRPr="00D47D89" w:rsidRDefault="00A82B11" w:rsidP="00A82B1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82B11" w:rsidRPr="00D95EAA" w:rsidRDefault="00A82B11" w:rsidP="00A82B1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,,Алтернативата ДНЕС“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представлявана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 Кирилов Костов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което заявяват, че искат да бъде регистрирана КОАЛИЦИЯ ,,Алтернативата ДНЕС“ </w:t>
      </w:r>
      <w:r w:rsid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в община Харманли на 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25.10.2015г. Към заявлението </w:t>
      </w:r>
      <w:r w:rsidR="00D95EAA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 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приложени: Удостоверение №66/09.</w:t>
      </w:r>
      <w:proofErr w:type="spellStart"/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.2015год. на ЦИК за регистрация на партия НОВА СИЛА; Удостоверение №</w:t>
      </w:r>
      <w:r w:rsidR="00D95EAA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22/03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.09.2015год. на ЦИК за регистрация на партия ,,АБВ</w:t>
      </w:r>
      <w:r w:rsidRPr="00D95EA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АЛТЕРНАТИВА ЗА БЪЛГАРСКО ВЪЗРАЖДАНЕ</w:t>
      </w:r>
      <w:r w:rsidRPr="00D95EA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 участие в изборите на 25.10.2015 год., както и пълномощни за представяне на партиите.</w:t>
      </w:r>
    </w:p>
    <w:p w:rsidR="00A82B11" w:rsidRPr="00A82B11" w:rsidRDefault="00A82B11" w:rsidP="00A82B1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 Харманли </w:t>
      </w:r>
      <w:r w:rsidR="00D95EAA" w:rsidRP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 следното      </w:t>
      </w:r>
    </w:p>
    <w:p w:rsidR="00A82B11" w:rsidRPr="00A82B11" w:rsidRDefault="00A82B11" w:rsidP="00A82B1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</w:t>
      </w:r>
      <w:r w:rsidRPr="00A8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</w:t>
      </w:r>
    </w:p>
    <w:p w:rsidR="00A82B11" w:rsidRDefault="00A82B11" w:rsidP="00A82B1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12.09.2015г.</w:t>
      </w:r>
    </w:p>
    <w:p w:rsidR="00A82B11" w:rsidRPr="00A82B11" w:rsidRDefault="00A82B11" w:rsidP="00A82B1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82B11" w:rsidRPr="00A82B11" w:rsidRDefault="00A82B11" w:rsidP="00A82B1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</w:t>
      </w:r>
      <w:r w:rsidR="00322F44" w:rsidRPr="00322F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,,Алтернативата ДНЕС“ </w:t>
      </w:r>
      <w:r w:rsid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22F44" w:rsidRPr="00322F4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22F44" w:rsidRPr="00322F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Харманли на 25.10.2015г.</w:t>
      </w:r>
    </w:p>
    <w:p w:rsidR="00A82B11" w:rsidRPr="00A82B11" w:rsidRDefault="00A82B11" w:rsidP="00A82B1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A82B11" w:rsidRPr="00A82B11" w:rsidRDefault="00A82B11" w:rsidP="00A82B1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основание чл.87, ал.1, т.12 от ИК ОИК-Харманли </w:t>
      </w:r>
      <w:r w:rsid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EF58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A82B11" w:rsidRPr="00A82B11" w:rsidRDefault="00A82B11" w:rsidP="00322F4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A82B11" w:rsidRPr="00A82B11" w:rsidRDefault="00A82B11" w:rsidP="00A82B1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22F44" w:rsidRPr="00322F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,,Алтернативата ДНЕС“ </w:t>
      </w:r>
      <w:r w:rsidR="007820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22F44" w:rsidRPr="00322F4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7820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22F44" w:rsidRPr="00322F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322F44" w:rsidRPr="00322F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 община Харманли на 25.10.2015г.</w:t>
      </w:r>
    </w:p>
    <w:p w:rsidR="00A82B11" w:rsidRPr="00A82B11" w:rsidRDefault="00A82B11" w:rsidP="006B7A7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A82B11" w:rsidRPr="00A82B11" w:rsidRDefault="00A82B11" w:rsidP="006B7A7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82B11" w:rsidRPr="00A82B11" w:rsidRDefault="00A82B11" w:rsidP="00A82B1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75FB" w:rsidRDefault="00FD75FB" w:rsidP="00E23F8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7A75" w:rsidRPr="0074631A" w:rsidRDefault="006B7A75" w:rsidP="006B7A7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/12.09.2015г. от КОАЛИЦИЯ ,,Алтернативата ДНЕС“ </w:t>
      </w:r>
      <w:r w:rsidRPr="006B7A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Pr="006B7A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представлявана от Красимир Кирилов Костов, с което заявяват, че искат да бъде регистрирана КОАЛИЦИЯ ,,Алтернативата ДНЕС“ </w:t>
      </w:r>
      <w:r w:rsidR="007820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7820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кметство в кметства: </w:t>
      </w:r>
      <w:r w:rsidR="00ED59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Поляново, Иваново, Надежден, Смирненци, Върбово, Орешец, Славяново, Болярски извор, Преславец, Рогозиново, Доситеево, Българин, Шишманово, Браница, Овчарово, Черепово, Изворово, Бисер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Харманли на 25.10.2015г. 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 приложени: Удостоверение №66/09.</w:t>
      </w:r>
      <w:proofErr w:type="spellStart"/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.2015год. на ЦИК за регистрация на партия НОВА СИЛА; </w:t>
      </w:r>
      <w:r w:rsidR="0074631A"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Удостоверение №22/03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.09.2015год. на ЦИК за регистрация на партия ,,АБВ</w:t>
      </w:r>
      <w:r w:rsidRPr="007463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АЛТЕРНАТИВА ЗА БЪЛГАРСКО ВЪЗРАЖДАНЕ</w:t>
      </w:r>
      <w:r w:rsidRPr="007463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 участие в изборите на 25.10.2015 год., както и пълномощни за представяне на партиите.</w:t>
      </w:r>
    </w:p>
    <w:p w:rsidR="006B7A75" w:rsidRPr="0074631A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 Харманли </w:t>
      </w:r>
      <w:r w:rsid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прие следното      </w:t>
      </w:r>
    </w:p>
    <w:p w:rsidR="006B7A75" w:rsidRPr="006B7A75" w:rsidRDefault="006B7A75" w:rsidP="00ED59A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№3</w:t>
      </w:r>
      <w:r w:rsidR="00ED59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</w:p>
    <w:p w:rsidR="006B7A75" w:rsidRPr="006B7A75" w:rsidRDefault="006B7A75" w:rsidP="00ED59A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12.09.2015г.</w:t>
      </w:r>
    </w:p>
    <w:p w:rsidR="006B7A75" w:rsidRPr="006B7A75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7A75" w:rsidRPr="006B7A75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КОАЛИЦИЯ ,,Алтернативата ДНЕС“ </w:t>
      </w:r>
      <w:r w:rsid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за участие в изборите за </w:t>
      </w:r>
      <w:r w:rsidR="00ED59A7" w:rsidRPr="00ED59A7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кметство в кметства:  Поляново, Иваново, Надежден, Смирненци, Върбово, Орешец, Славяново, Болярски извор, Преславец, Рогозиново, Доситеево, Българин, Шишманово, Браница, Овчарово, Черепово, Изворово, Бисер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Харманли на 25.10.2015г.</w:t>
      </w:r>
    </w:p>
    <w:p w:rsidR="006B7A75" w:rsidRPr="006B7A75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6B7A75" w:rsidRPr="00ED59A7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ОИК-Харманли </w:t>
      </w:r>
      <w:r w:rsidR="0074631A"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</w:t>
      </w:r>
      <w:r w:rsidRPr="00ED59A7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6B7A75" w:rsidRPr="006B7A75" w:rsidRDefault="006B7A75" w:rsidP="00ED59A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6B7A75" w:rsidRPr="006B7A75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КОАЛИЦИЯ ,,Алтернативата ДНЕС“ </w:t>
      </w:r>
      <w:r w:rsid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7463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B7A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</w:t>
      </w:r>
      <w:r w:rsidR="00ED59A7" w:rsidRPr="00ED59A7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кметство в кметства:  Поляново, Иваново, Надежден, Смирненци, Върбово, Орешец, Славяново, Болярски извор, Преславец, Рогозиново, Доситеево, Българин, Шишманово, Браница, Овчарово, Черепово, Изворово, Бисер</w:t>
      </w:r>
      <w:r w:rsidR="00ED59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Харманли на 25.10.2015г.</w:t>
      </w:r>
    </w:p>
    <w:p w:rsidR="006B7A75" w:rsidRPr="006B7A75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6B7A75" w:rsidRPr="006B7A75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6B7A75" w:rsidRDefault="006B7A75" w:rsidP="00E23F8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7D24" w:rsidRPr="00697D24" w:rsidRDefault="00697D24" w:rsidP="00CE015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/12.09.2015г. от КОАЛИЦИЯ ,,Алтернативата ДНЕС“ </w:t>
      </w:r>
      <w:r w:rsidRPr="00697D2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Pr="00697D2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представлявана от Красимир Кирилов Костов, с което заявяват, че искат да бъде регистрирана КОАЛИЦИЯ ,,Алтернативата ДНЕС“ </w:t>
      </w:r>
      <w:r w:rsid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кмет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в община Харманли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25.10.2015г. Към заявлението са  приложени: Удостоверение №66/09.</w:t>
      </w:r>
      <w:proofErr w:type="spellStart"/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.2015год. на ЦИК </w:t>
      </w:r>
      <w:r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регистрация на партия НОВА СИЛА; </w:t>
      </w:r>
      <w:r w:rsidR="00CE0159"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Удостоверение №22/03</w:t>
      </w:r>
      <w:r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.09.2015год. на ЦИК за регистрация на партия ,,АБВ</w:t>
      </w:r>
      <w:r w:rsidRPr="00CE015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АЛТЕРНАТИВА ЗА БЪЛГАРСКО ВЪЗРАЖДАНЕ</w:t>
      </w:r>
      <w:r w:rsidRPr="00CE015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за участие в изборите на 25.10.2015 год., както и пълномощни за представяне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партиите.</w:t>
      </w:r>
    </w:p>
    <w:p w:rsidR="00697D24" w:rsidRPr="00697D24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 Харманли </w:t>
      </w:r>
      <w:r w:rsidR="00CE0159"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 следното      </w:t>
      </w:r>
    </w:p>
    <w:p w:rsidR="00697D24" w:rsidRPr="00697D24" w:rsidRDefault="00697D24" w:rsidP="00697D2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32</w:t>
      </w:r>
    </w:p>
    <w:p w:rsidR="00697D24" w:rsidRPr="00697D24" w:rsidRDefault="00697D24" w:rsidP="00697D2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12.09.2015г.</w:t>
      </w:r>
    </w:p>
    <w:p w:rsidR="00697D24" w:rsidRPr="00697D24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7D24" w:rsidRPr="00697D24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Относно: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КОАЛИЦИЯ ,,Алтернативата ДНЕС“ </w:t>
      </w:r>
      <w:r w:rsid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за участие в изборите за кмет на </w:t>
      </w:r>
      <w:r w:rsidR="005102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Харманли на 25.10.2015г.</w:t>
      </w:r>
    </w:p>
    <w:p w:rsidR="00697D24" w:rsidRPr="00697D24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697D24" w:rsidRPr="00510290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ОИК-Харманли </w:t>
      </w:r>
      <w:r w:rsidR="00CE0159"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</w:t>
      </w:r>
      <w:r w:rsidRPr="0051029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697D24" w:rsidRPr="00697D24" w:rsidRDefault="00697D24" w:rsidP="0051029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697D24" w:rsidRPr="00697D24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КОАЛИЦИЯ ,,Алтернативата ДНЕС“ </w:t>
      </w:r>
      <w:r w:rsid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АБВ, ПП ,,НОВА СИЛА“</w:t>
      </w:r>
      <w:r w:rsidR="00CE015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97D2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кмет на </w:t>
      </w:r>
      <w:r w:rsidR="005102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Харманли на 25.10.2015г.</w:t>
      </w:r>
    </w:p>
    <w:p w:rsidR="00697D24" w:rsidRPr="00697D24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697D24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70B6C" w:rsidRDefault="00A70B6C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0B6C" w:rsidRPr="006B7A75" w:rsidRDefault="00A70B6C" w:rsidP="00A70B6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/12.09.2015г.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Партия,“ДВИЖЕНИЕ ЗА ПРАВА И СВОБОДИ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“ , представлявана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Лютви Ахмед Местан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което заявява</w:t>
      </w:r>
      <w:r w:rsidR="00D326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т, че искат да бъде регистрирано Движение за права и свободи – ДПС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F15E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съветници </w:t>
      </w:r>
      <w:r w:rsidR="00F15E0E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Харманли на 25.10.2015г.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</w:t>
      </w:r>
      <w:r w:rsidR="00F15E0E">
        <w:rPr>
          <w:rFonts w:ascii="Times New Roman" w:eastAsia="Times New Roman" w:hAnsi="Times New Roman" w:cs="Times New Roman"/>
          <w:sz w:val="28"/>
          <w:szCs w:val="28"/>
          <w:lang w:eastAsia="bg-BG"/>
        </w:rPr>
        <w:t>са  приложени: Удостоверение №26/04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.09.2015год. на ЦИК за регистрация на партия</w:t>
      </w:r>
      <w:r w:rsidR="00F15E0E">
        <w:rPr>
          <w:rFonts w:ascii="Times New Roman" w:eastAsia="Times New Roman" w:hAnsi="Times New Roman" w:cs="Times New Roman"/>
          <w:sz w:val="28"/>
          <w:szCs w:val="28"/>
          <w:lang w:eastAsia="bg-BG"/>
        </w:rPr>
        <w:t>,“ДВИЖЕНИЕ ЗА ПРАВА И СВОБОДИ</w:t>
      </w:r>
      <w:r w:rsidR="00F15E0E"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на 25.10.2015 год., както и пъл</w:t>
      </w:r>
      <w:r w:rsidR="00F15E0E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номощни за представяне на партия</w:t>
      </w:r>
      <w:r w:rsidR="00BC745D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70B6C" w:rsidRPr="006B7A75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 Харманли </w:t>
      </w:r>
      <w:r w:rsidR="00BC745D" w:rsidRPr="00D3261A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D326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 следното      </w:t>
      </w:r>
    </w:p>
    <w:p w:rsidR="00A70B6C" w:rsidRPr="006B7A75" w:rsidRDefault="00A70B6C" w:rsidP="00A70B6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F15E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</w:p>
    <w:p w:rsidR="00A70B6C" w:rsidRPr="006B7A75" w:rsidRDefault="00A70B6C" w:rsidP="00A70B6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12.09.2015г.</w:t>
      </w:r>
    </w:p>
    <w:p w:rsidR="00A70B6C" w:rsidRPr="006B7A75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70B6C" w:rsidRPr="00F15E0E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1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15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</w:t>
      </w:r>
      <w:r w:rsidR="00F15E0E" w:rsidRPr="00F15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3261A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свободи – ДПС</w:t>
      </w:r>
      <w:r w:rsidR="00F15E0E" w:rsidRPr="00F15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 за участие в изборите за общински съветници</w:t>
      </w:r>
      <w:r w:rsidRPr="00F15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 на 25.10.2015г.</w:t>
      </w:r>
    </w:p>
    <w:p w:rsidR="00A70B6C" w:rsidRPr="006B7A75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A70B6C" w:rsidRPr="00ED59A7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ОИК-Харманли </w:t>
      </w:r>
      <w:r w:rsidR="00D3261A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D326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A70B6C" w:rsidRPr="006B7A75" w:rsidRDefault="00A70B6C" w:rsidP="00A70B6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A70B6C" w:rsidRPr="006B7A75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РЕГИСТРИРА</w:t>
      </w:r>
      <w:r w:rsidR="00F15E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326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Движение за права и свободи – ДПС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</w:t>
      </w:r>
      <w:r w:rsidR="00F15E0E" w:rsidRPr="00F15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общински съветници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Харманли на 25.10.2015г.</w:t>
      </w:r>
    </w:p>
    <w:p w:rsidR="00A70B6C" w:rsidRPr="006B7A75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Решението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A70B6C" w:rsidRDefault="00A70B6C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1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15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15E0E" w:rsidRPr="006B7A75" w:rsidRDefault="00F15E0E" w:rsidP="00F15E0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7/12.09.2015г. </w:t>
      </w:r>
      <w:r w:rsidRPr="00F15E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Партия,“ДВИЖЕНИЕ ЗА ПРАВА И СВОБОДИ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“ , представлявана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Лютви Ахмед Местан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което заявяват, че искат да бъде регистрирана </w:t>
      </w:r>
      <w:r w:rsidR="00CB2017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свободи – ДПС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кметство в кметство:  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с.Шишманово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Харманли на 25.10.2015г. Към заявлението 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>са  приложени: Удостоверение №26/04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.09.2015год. на ЦИК за регистрация на </w:t>
      </w:r>
      <w:r w:rsidR="00CB20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Движение за права и свободи – ДПС 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25.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>10.2015 год., както и пълномощно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представяне на партиите.</w:t>
      </w:r>
    </w:p>
    <w:p w:rsidR="00F15E0E" w:rsidRPr="006B7A75" w:rsidRDefault="00F15E0E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 </w:t>
      </w:r>
      <w:r w:rsidRP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със </w:t>
      </w:r>
      <w:r w:rsidR="005960B1" w:rsidRP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прие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следното      </w:t>
      </w:r>
    </w:p>
    <w:p w:rsidR="00F15E0E" w:rsidRPr="006B7A75" w:rsidRDefault="00F15E0E" w:rsidP="00F15E0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F56A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</w:p>
    <w:p w:rsidR="00F15E0E" w:rsidRPr="006B7A75" w:rsidRDefault="00F15E0E" w:rsidP="00F15E0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12.09.2015г.</w:t>
      </w:r>
    </w:p>
    <w:p w:rsidR="00F15E0E" w:rsidRPr="006B7A75" w:rsidRDefault="00F15E0E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15E0E" w:rsidRPr="006B7A75" w:rsidRDefault="00F15E0E" w:rsidP="005960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Движение за права и свободи – ДПС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 на кметство</w:t>
      </w:r>
      <w:r w:rsidRPr="00ED59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 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с.Шишманово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Харманли на 25.10.2015г.</w:t>
      </w:r>
    </w:p>
    <w:p w:rsidR="00F15E0E" w:rsidRPr="006B7A75" w:rsidRDefault="00F15E0E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F15E0E" w:rsidRPr="00ED59A7" w:rsidRDefault="00F15E0E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ОИК-Харманли </w:t>
      </w:r>
      <w:r w:rsidRP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</w:t>
      </w:r>
      <w:r w:rsidR="005960B1" w:rsidRP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F15E0E" w:rsidRPr="006B7A75" w:rsidRDefault="00F15E0E" w:rsidP="00F15E0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F15E0E" w:rsidRPr="006B7A75" w:rsidRDefault="00F15E0E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5960B1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свободи – ДПС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</w:t>
      </w:r>
      <w:r w:rsidR="00F56A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кметство: с.Шишманово 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Харманли на 25.10.2015г.</w:t>
      </w:r>
    </w:p>
    <w:p w:rsidR="00F15E0E" w:rsidRPr="006B7A75" w:rsidRDefault="00F15E0E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F15E0E" w:rsidRDefault="00F15E0E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7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B7A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56A45" w:rsidRPr="006B7A75" w:rsidRDefault="00F56A45" w:rsidP="00F15E0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6A45" w:rsidRPr="00F56A45" w:rsidRDefault="00F56A45" w:rsidP="00F56A4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Постъпило е заявление с вх.№2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/12.09.2015г.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 АТАКА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представлявана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Волен Николов Сидеров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чрез Георги Димитров Георгиев 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което заявяват, че искат да бъде регистрирана </w:t>
      </w:r>
      <w:r w:rsidR="00DB6FF9" w:rsidRPr="00D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партия АТАКА 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участие в изборите за кмет на община в община Харманли на 25.10.2015г. Към заявлението са  приложени: Удостоверение №</w:t>
      </w:r>
      <w:r w:rsidR="00D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48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/0</w:t>
      </w:r>
      <w:r w:rsidR="00D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.09.2015год. на ЦИК за регистрация на партия </w:t>
      </w:r>
      <w:r w:rsidR="00DB6FF9" w:rsidRPr="00D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АТАКА</w:t>
      </w:r>
      <w:r w:rsidR="00D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участие в изборите на 25.10.2015 год., както и пълномощни за представяне на парти</w:t>
      </w:r>
      <w:r w:rsidR="00D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ята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F56A45" w:rsidRPr="00F56A45" w:rsidRDefault="00F56A45" w:rsidP="00F56A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 основание чл.87, ал.1, т.12 от ИК ОИК- Харманли </w:t>
      </w:r>
      <w:r w:rsidRPr="004E01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</w:t>
      </w:r>
      <w:r w:rsidR="004E01E2" w:rsidRPr="004E01E2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4E01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     </w:t>
      </w:r>
    </w:p>
    <w:p w:rsidR="00F56A45" w:rsidRPr="00F56A45" w:rsidRDefault="00F56A45" w:rsidP="00DB6FF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№3</w:t>
      </w:r>
      <w:r w:rsidR="00DB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5</w:t>
      </w:r>
    </w:p>
    <w:p w:rsidR="00F56A45" w:rsidRPr="00F56A45" w:rsidRDefault="00F56A45" w:rsidP="00DB6FF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12.09.2015г.</w:t>
      </w:r>
    </w:p>
    <w:p w:rsidR="00F56A45" w:rsidRPr="00F56A45" w:rsidRDefault="00F56A45" w:rsidP="00F56A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F56A45" w:rsidRPr="00F56A45" w:rsidRDefault="00F56A45" w:rsidP="00F56A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</w:t>
      </w:r>
      <w:r w:rsidR="00A85672" w:rsidRPr="00A85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 АТАКА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изборите за кмет на община в община Харманли на 25.10.2015г.</w:t>
      </w:r>
    </w:p>
    <w:p w:rsidR="00F56A45" w:rsidRPr="00F56A45" w:rsidRDefault="00F56A45" w:rsidP="00F56A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F56A45" w:rsidRPr="00A85672" w:rsidRDefault="00F56A45" w:rsidP="00F56A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т.12 от ИК ОИК-Харманли </w:t>
      </w:r>
      <w:r w:rsidR="004E01E2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11</w:t>
      </w:r>
      <w:r w:rsidRPr="004E01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F56A45" w:rsidRPr="00F56A45" w:rsidRDefault="00F56A45" w:rsidP="00A8567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F56A45" w:rsidRPr="00F56A45" w:rsidRDefault="00F56A45" w:rsidP="00F56A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85672" w:rsidRPr="00A85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 АТАКА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изборите за кмет на община в община Харманли на 25.10.2015г.</w:t>
      </w:r>
    </w:p>
    <w:p w:rsidR="00F56A45" w:rsidRPr="00F56A45" w:rsidRDefault="00F56A45" w:rsidP="00F56A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F15E0E" w:rsidRPr="00F15E0E" w:rsidRDefault="00F56A45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56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5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15E0E" w:rsidRDefault="00F15E0E" w:rsidP="00A70B6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5672" w:rsidRPr="00A85672" w:rsidRDefault="00A85672" w:rsidP="00A856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/12.09.2015г. от партия АТАКА, представлявана от Волен Николов Сидеров, чрез Георги Димитров Георгиев  с което заявяват, че искат да бъде регистрирана партия АТАКА 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</w:t>
      </w: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Харманли на 25.10.2015г. Към заявлението са  приложени: Удостоверение №48/08.09.2015год. на ЦИК за регистрация на партия АТАКА за участие в изборите на 25.10.2015 год., както и пълномощни за представяне на партията.</w:t>
      </w:r>
    </w:p>
    <w:p w:rsidR="00A85672" w:rsidRPr="00A85672" w:rsidRDefault="00A85672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 Харманли </w:t>
      </w:r>
      <w:r w:rsidRPr="00FA36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</w:t>
      </w:r>
      <w:r w:rsidR="00FA36FE" w:rsidRPr="00FA36FE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FA36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 следното      </w:t>
      </w:r>
    </w:p>
    <w:p w:rsidR="00A85672" w:rsidRPr="00A85672" w:rsidRDefault="00A85672" w:rsidP="00A85672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</w:p>
    <w:p w:rsidR="00A85672" w:rsidRPr="00A85672" w:rsidRDefault="00A85672" w:rsidP="00A85672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12.09.2015г.</w:t>
      </w:r>
    </w:p>
    <w:p w:rsidR="00A85672" w:rsidRPr="00A85672" w:rsidRDefault="00A85672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85672" w:rsidRPr="00A85672" w:rsidRDefault="00A85672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партия АТАКА за участие в изборите за общински съветници в община Харманли на 25.10.2015г.</w:t>
      </w:r>
    </w:p>
    <w:p w:rsidR="00A85672" w:rsidRPr="00A85672" w:rsidRDefault="00A85672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A85672" w:rsidRPr="00A85672" w:rsidRDefault="00A85672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ОИК-Харманли </w:t>
      </w:r>
      <w:r w:rsidRPr="00FA36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</w:t>
      </w:r>
      <w:r w:rsidR="00FA36FE" w:rsidRPr="00FA36FE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FA36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F529ED" w:rsidRDefault="00F529ED" w:rsidP="001E54C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85672" w:rsidRPr="00A85672" w:rsidRDefault="00A85672" w:rsidP="00A8567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A85672" w:rsidRPr="00A85672" w:rsidRDefault="00A85672" w:rsidP="00A856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партия АТАКА за участие в изборите за общински съветници в община Харманли на 25.10.2015г.</w:t>
      </w:r>
    </w:p>
    <w:p w:rsidR="00A85672" w:rsidRPr="00A85672" w:rsidRDefault="00A85672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A85672" w:rsidRDefault="00A85672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6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A856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C10DD" w:rsidRPr="00A85672" w:rsidRDefault="00BC10DD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5672" w:rsidRDefault="00BC10DD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54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Разглеждане на постъпило предложение </w:t>
      </w:r>
      <w:r w:rsidRPr="00BC1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Инициативен Комитет за регистрация на независи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 кандидат за Кмет на кметство </w:t>
      </w:r>
      <w:r w:rsidRPr="00BC10DD">
        <w:rPr>
          <w:rFonts w:ascii="Times New Roman" w:eastAsia="Times New Roman" w:hAnsi="Times New Roman" w:cs="Times New Roman"/>
          <w:sz w:val="28"/>
          <w:szCs w:val="28"/>
          <w:lang w:eastAsia="bg-BG"/>
        </w:rPr>
        <w:t>с.Бисер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общ. Харманли и </w:t>
      </w:r>
      <w:r w:rsidRPr="00BC1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вземане на решени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BC1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него </w:t>
      </w:r>
      <w:r w:rsidRPr="00BC10D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93A49" w:rsidRDefault="00062ECD" w:rsidP="00062EC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с вх.№1/12.09.2015г. от Инициативен Комитет за регистрация на независим 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андидат за Кмет 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к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метство с.Бисер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общ.Харманли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изборите за Кмет на Кметство с.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Бисер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общ. Харманли 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25.10.2015г. Към предложението са  приложени:  </w:t>
      </w:r>
      <w:r w:rsidR="002561DB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Списък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избирателите</w:t>
      </w:r>
      <w:r w:rsidR="003B4469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хартиен носител и в</w:t>
      </w:r>
      <w:r w:rsidR="00A95CBF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структуриран вид</w:t>
      </w:r>
      <w:r w:rsidR="004B0BC3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електронен носител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съдържа</w:t>
      </w:r>
      <w:r w:rsidR="00CB761A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щ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: Трите имена, ЕГН, 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Постоянен адрес/</w:t>
      </w:r>
      <w:proofErr w:type="spellStart"/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адрес</w:t>
      </w:r>
      <w:proofErr w:type="spellEnd"/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пребива</w:t>
      </w:r>
      <w:r w:rsid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ване</w:t>
      </w:r>
      <w:proofErr w:type="spellEnd"/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№ л.к./паспорт, 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Саморъчен подпис 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Подпис на члена на Инициативния Комитет, пред когото е положен подписът на избирателя. 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200 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/двеста/ и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збиратели 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са заявили 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подкреп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ата си за 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регистрацията на Иван Минков Банков издигнат от 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Инициативния Комитет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като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независим кандидат за Кмет на к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метство с.Бисер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132FC1"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община Харманли </w:t>
      </w:r>
      <w:r w:rsidRPr="0013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изборите на 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25.10.2015 год.</w:t>
      </w:r>
      <w:r w:rsidR="00BC1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;</w:t>
      </w:r>
      <w:r w:rsidRPr="0096187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F529E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заявление </w:t>
      </w:r>
      <w:r w:rsidR="00F529ED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съгласие </w:t>
      </w:r>
      <w:r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кандидата за кмет</w:t>
      </w:r>
      <w:r w:rsidR="00F93BC9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/Приложение 62-МИ/</w:t>
      </w:r>
      <w:r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="002561DB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Декларация по</w:t>
      </w:r>
      <w:r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образец </w:t>
      </w:r>
      <w:r w:rsidR="00132FC1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/Приложение 64-МИ/</w:t>
      </w:r>
      <w:r w:rsidR="00F93BC9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Д</w:t>
      </w:r>
      <w:r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екларация</w:t>
      </w:r>
      <w:r w:rsidR="00F529ED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образец </w:t>
      </w:r>
      <w:r w:rsidR="00F93BC9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/</w:t>
      </w:r>
      <w:r w:rsidR="00F529ED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Приложение </w:t>
      </w:r>
      <w:r w:rsidR="00F93BC9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63-МИ/ </w:t>
      </w:r>
      <w:r w:rsidR="00961871" w:rsidRPr="00F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ИК. </w:t>
      </w:r>
    </w:p>
    <w:p w:rsidR="00062ECD" w:rsidRPr="00F529ED" w:rsidRDefault="00A93A49" w:rsidP="00062EC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9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След извършена проверка на списъка на избирателите ОИК-Харманли установи: 196 коректни подписа, три липсващи и един видимо с нанесена корекция, от което следва, че е спазено изискването за необходимият брой подписи за регистрация на Иван Минков Банков за независим кандидат за Кмет на кметство с.Бисер, общ.Харманли и са на лице изискванията по чл.414, ал.1 т.3-8 от ИК и Решение №1632-МИ/31.08.2015г. на ЦИК за участие в изборите на 25.10.2015г. за Кмет на Кметство с.Бисер в община Харманли.</w:t>
      </w:r>
    </w:p>
    <w:p w:rsidR="00062ECD" w:rsidRPr="00861292" w:rsidRDefault="00961871" w:rsidP="00062EC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</w:t>
      </w:r>
      <w:r w:rsidR="00DF2FF1"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="00F529ED"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ал.1, т.14 </w:t>
      </w:r>
      <w:r w:rsidR="00062ECD"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ИК </w:t>
      </w:r>
      <w:r w:rsidR="00F529ED"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062ECD"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ОИК- Харманли със 11 гласа „за“  прие следното      </w:t>
      </w:r>
    </w:p>
    <w:p w:rsidR="00961871" w:rsidRPr="00861292" w:rsidRDefault="00961871" w:rsidP="0096187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861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№3</w:t>
      </w:r>
      <w:r w:rsidR="0071095F" w:rsidRPr="00861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7</w:t>
      </w:r>
    </w:p>
    <w:p w:rsidR="00961871" w:rsidRPr="00861292" w:rsidRDefault="00961871" w:rsidP="0096187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861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12.09.2015г.</w:t>
      </w:r>
    </w:p>
    <w:p w:rsidR="00961871" w:rsidRPr="00861292" w:rsidRDefault="00961871" w:rsidP="0096187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A93A49" w:rsidRDefault="00961871" w:rsidP="00062ECD">
      <w:pPr>
        <w:shd w:val="clear" w:color="auto" w:fill="FEFEFE"/>
        <w:spacing w:after="240" w:line="270" w:lineRule="atLeast"/>
        <w:jc w:val="both"/>
      </w:pPr>
      <w:r w:rsidRPr="00861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</w:t>
      </w:r>
      <w:r w:rsidR="00F529ED" w:rsidRPr="0086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независим кандидат за Кмет на кметство с.Бисер, общ.Харманли за участие в изборите на 25.10.2015г.</w:t>
      </w:r>
      <w:r w:rsidR="00A93A49" w:rsidRPr="00A93A49">
        <w:t xml:space="preserve"> </w:t>
      </w:r>
      <w:r w:rsidR="00A93A49">
        <w:t xml:space="preserve"> </w:t>
      </w:r>
    </w:p>
    <w:p w:rsidR="00A93A49" w:rsidRPr="00A93A49" w:rsidRDefault="00A93A49" w:rsidP="00A93A4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93A49">
        <w:rPr>
          <w:rFonts w:ascii="Times New Roman" w:hAnsi="Times New Roman" w:cs="Times New Roman"/>
          <w:sz w:val="28"/>
        </w:rPr>
        <w:lastRenderedPageBreak/>
        <w:t>Из</w:t>
      </w:r>
      <w:r>
        <w:rPr>
          <w:rFonts w:ascii="Times New Roman" w:hAnsi="Times New Roman" w:cs="Times New Roman"/>
          <w:sz w:val="28"/>
        </w:rPr>
        <w:t xml:space="preserve">пълнени са </w:t>
      </w:r>
      <w:r w:rsidRPr="00A9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изискванията по чл.414, ал.1 т.3-8 от ИК и Решение №1632-МИ/31.08.2015г. на ЦИК за участие в изборите на 25.10.2015г. за Кмет на Кметство с.Бисер в община Харманли.</w:t>
      </w:r>
    </w:p>
    <w:p w:rsidR="00A93A49" w:rsidRPr="007F509D" w:rsidRDefault="00FF4390" w:rsidP="00062EC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 </w:t>
      </w:r>
      <w:r w:rsidR="00A93A49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ал.1, 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т.14 </w:t>
      </w:r>
      <w:r w:rsidR="007F509D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ИК  </w:t>
      </w:r>
      <w:r w:rsidR="00A93A49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ОИК-Харманли</w:t>
      </w:r>
    </w:p>
    <w:p w:rsidR="00961871" w:rsidRPr="007F509D" w:rsidRDefault="00961871" w:rsidP="00A93A4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F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961871" w:rsidRPr="007F509D" w:rsidRDefault="00961871" w:rsidP="0096187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Иван Минков Б</w:t>
      </w:r>
      <w:r w:rsidR="00AD7849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анков като независим кандидат за К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мет на кметство </w:t>
      </w:r>
      <w:r w:rsidR="00AD7849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с.Бисер, общ.Харманли 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участие в изборите за Кмет на Кметство с.Бисер в община Харманли</w:t>
      </w:r>
      <w:r w:rsidR="00AD7849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25.10.2015г.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CB761A" w:rsidRPr="007F509D" w:rsidRDefault="00CB761A" w:rsidP="007F509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Решението 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да се изпрати незабавно </w:t>
      </w:r>
      <w:r w:rsidR="003B4469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</w:t>
      </w:r>
      <w:r w:rsidR="00DF2FF1"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ГРАО-Хасково за проверка на Единните граждански номера.</w:t>
      </w:r>
    </w:p>
    <w:p w:rsidR="00961871" w:rsidRPr="007F509D" w:rsidRDefault="00961871" w:rsidP="007F509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61871" w:rsidRPr="007F509D" w:rsidRDefault="00961871" w:rsidP="007F509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5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7F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85672" w:rsidRPr="007F509D" w:rsidRDefault="00A85672" w:rsidP="00A856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1543F" w:rsidRPr="000647A6" w:rsidRDefault="007F509D" w:rsidP="007B65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65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01543F" w:rsidRPr="007B65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01543F" w:rsidRPr="007B65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и обявяване на номерата на изборните райони на територията на община Харманли </w:t>
      </w:r>
      <w:r w:rsidR="0001543F"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произвеждане на изборите за общински съветници и за кметове и на националния референдум на 25 октомври 2015 г.</w:t>
      </w:r>
    </w:p>
    <w:p w:rsidR="0001543F" w:rsidRPr="001D0E7D" w:rsidRDefault="0001543F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87, ал.1, т.7 във връзка с чл.85, ал.6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>ИК</w:t>
      </w:r>
      <w:r w:rsidR="007B65E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ОИК-Харманли </w:t>
      </w:r>
      <w:r w:rsidRPr="001D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със </w:t>
      </w:r>
      <w:r w:rsidR="00FA36FE" w:rsidRPr="001D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11</w:t>
      </w:r>
      <w:r w:rsidRPr="001D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</w:t>
      </w:r>
      <w:r w:rsidR="007A524D" w:rsidRPr="001D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прие следното</w:t>
      </w:r>
    </w:p>
    <w:p w:rsidR="000647A6" w:rsidRPr="001D0E7D" w:rsidRDefault="000647A6" w:rsidP="000647A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</w:t>
      </w:r>
      <w:r w:rsidRPr="001D0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№</w:t>
      </w:r>
      <w:r w:rsidR="00961871" w:rsidRPr="001D0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38</w:t>
      </w:r>
    </w:p>
    <w:p w:rsidR="000647A6" w:rsidRDefault="000647A6" w:rsidP="000647A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12.09.2015г.</w:t>
      </w:r>
    </w:p>
    <w:p w:rsidR="007B65E5" w:rsidRPr="00697D24" w:rsidRDefault="007B65E5" w:rsidP="000647A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647A6" w:rsidRPr="000647A6" w:rsidRDefault="000647A6" w:rsidP="007B65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Определяне и обявяване на номерата на изборните райони на територията на община Харманли за произвеждане на изборите за общински съветници и за кметове и на националния референдум на 25 октомври 2015 г.</w:t>
      </w:r>
    </w:p>
    <w:p w:rsidR="0001543F" w:rsidRPr="00697D24" w:rsidRDefault="000647A6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ал.1, т.7 във връзка с чл.85, ал.6  на Изборния </w:t>
      </w:r>
      <w:r w:rsidR="0001543F"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ОИК- Харманли </w:t>
      </w:r>
      <w:r w:rsidR="0001543F" w:rsidRPr="001D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със </w:t>
      </w:r>
      <w:r w:rsidR="00E430FE" w:rsidRPr="001D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11</w:t>
      </w:r>
      <w:r w:rsidR="0001543F" w:rsidRPr="001D0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     </w:t>
      </w:r>
    </w:p>
    <w:p w:rsidR="0001543F" w:rsidRDefault="0001543F" w:rsidP="000647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647A6" w:rsidRPr="000647A6" w:rsidRDefault="007A524D" w:rsidP="000647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                                                     </w:t>
      </w:r>
      <w:r w:rsidR="000647A6" w:rsidRPr="0006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0647A6" w:rsidRPr="000647A6" w:rsidRDefault="000647A6" w:rsidP="007B65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Номерът на многомандатния изборен район за избор на общински съветници и номерът на едномандатния изборен район за избор на кмет на общината да бъде 2633.</w:t>
      </w:r>
    </w:p>
    <w:p w:rsidR="000647A6" w:rsidRPr="000647A6" w:rsidRDefault="000647A6" w:rsidP="007B65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Номерата на едномандатните изборни райони за избор на кмет на кметство да бъдат, както следва:</w:t>
      </w:r>
    </w:p>
    <w:tbl>
      <w:tblPr>
        <w:tblW w:w="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80"/>
        <w:gridCol w:w="690"/>
      </w:tblGrid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04128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05298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06080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07315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С.ВЪРБОВО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12810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23011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23741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32100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32487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43548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51041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53237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53775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54448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57434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58244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62832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67101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67581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80552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80827</w:t>
            </w:r>
          </w:p>
        </w:tc>
      </w:tr>
      <w:tr w:rsidR="000647A6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A6" w:rsidRPr="000647A6" w:rsidRDefault="000647A6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47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83377</w:t>
            </w:r>
          </w:p>
        </w:tc>
      </w:tr>
      <w:tr w:rsidR="007A524D" w:rsidRPr="000647A6" w:rsidTr="00401C0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24D" w:rsidRPr="000647A6" w:rsidRDefault="007A524D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24D" w:rsidRPr="000647A6" w:rsidRDefault="007A524D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24D" w:rsidRPr="000647A6" w:rsidRDefault="007A524D" w:rsidP="0040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01543F" w:rsidRPr="007A524D" w:rsidRDefault="0001543F" w:rsidP="007B65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7A524D" w:rsidRDefault="0001543F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7D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97D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6B7A75" w:rsidRDefault="0001543F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647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Копие от настоящото решение да се изпрати в община Харманли.</w:t>
      </w:r>
    </w:p>
    <w:p w:rsidR="007B65E5" w:rsidRPr="000C6A24" w:rsidRDefault="007B65E5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7A75" w:rsidRPr="007B65E5" w:rsidRDefault="006B7A75" w:rsidP="007B65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7B65E5" w:rsidRPr="007B65E5" w:rsidRDefault="007B65E5" w:rsidP="007B65E5">
      <w:pPr>
        <w:pStyle w:val="a3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7A75" w:rsidRPr="00D54A57" w:rsidRDefault="006B7A75" w:rsidP="00E23F8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15C" w:rsidRPr="00AD1C13" w:rsidRDefault="007C0B14" w:rsidP="00CE715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47D89">
        <w:rPr>
          <w:rFonts w:ascii="Times New Roman" w:hAnsi="Times New Roman" w:cs="Times New Roman"/>
          <w:sz w:val="28"/>
          <w:szCs w:val="28"/>
        </w:rPr>
        <w:t xml:space="preserve">    </w:t>
      </w:r>
      <w:r w:rsidR="00824282" w:rsidRPr="00D4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38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282" w:rsidRPr="00AD1C13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AD1C13">
        <w:rPr>
          <w:rFonts w:ascii="Times New Roman" w:hAnsi="Times New Roman" w:cs="Times New Roman"/>
          <w:b/>
          <w:sz w:val="28"/>
          <w:szCs w:val="28"/>
        </w:rPr>
        <w:t>……</w:t>
      </w:r>
      <w:r w:rsidR="00FD75FB" w:rsidRPr="00AD1C13">
        <w:rPr>
          <w:rFonts w:ascii="Times New Roman" w:hAnsi="Times New Roman" w:cs="Times New Roman"/>
          <w:b/>
          <w:sz w:val="28"/>
          <w:szCs w:val="28"/>
        </w:rPr>
        <w:t>…….</w:t>
      </w:r>
      <w:r w:rsidRPr="00AD1C13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7C0B14" w:rsidRPr="00AD1C13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D1C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B14" w:rsidRPr="00AD1C13">
        <w:rPr>
          <w:rFonts w:ascii="Times New Roman" w:hAnsi="Times New Roman" w:cs="Times New Roman"/>
          <w:sz w:val="28"/>
          <w:szCs w:val="28"/>
        </w:rPr>
        <w:t xml:space="preserve"> /Наталия Димитрова/</w:t>
      </w:r>
    </w:p>
    <w:p w:rsidR="007C0B14" w:rsidRPr="00AD1C13" w:rsidRDefault="007C0B14" w:rsidP="007C0B1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5840" w:rsidRPr="00AD1C13" w:rsidRDefault="00AD5840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A338E5" w:rsidRPr="00AD1C13" w:rsidRDefault="00824282" w:rsidP="00A33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C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E715C" w:rsidRPr="00AD1C1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D1C13">
        <w:rPr>
          <w:rFonts w:ascii="Times New Roman" w:hAnsi="Times New Roman" w:cs="Times New Roman"/>
          <w:b/>
          <w:sz w:val="28"/>
          <w:szCs w:val="28"/>
        </w:rPr>
        <w:t>Секретар:</w:t>
      </w:r>
      <w:r w:rsidR="00A338E5" w:rsidRPr="00AD1C13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7C0B14" w:rsidRPr="00AD1C13" w:rsidRDefault="007C0B14" w:rsidP="00A33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E5" w:rsidRPr="00AD1C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D1C1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1C13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E57D8F" w:rsidRPr="00AD1C13" w:rsidRDefault="00E57D8F" w:rsidP="00E57D8F">
      <w:pPr>
        <w:rPr>
          <w:rFonts w:ascii="Times New Roman" w:hAnsi="Times New Roman" w:cs="Times New Roman"/>
          <w:b/>
          <w:sz w:val="28"/>
          <w:szCs w:val="28"/>
        </w:rPr>
      </w:pPr>
    </w:p>
    <w:p w:rsidR="007C3A04" w:rsidRPr="008815DE" w:rsidRDefault="007C3A04" w:rsidP="00E57D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3A04" w:rsidRPr="008815DE" w:rsidSect="00AD5840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62ECD"/>
    <w:rsid w:val="000647A6"/>
    <w:rsid w:val="000A2A03"/>
    <w:rsid w:val="000B32A5"/>
    <w:rsid w:val="000C6A24"/>
    <w:rsid w:val="000E6644"/>
    <w:rsid w:val="00114FA9"/>
    <w:rsid w:val="00132FC1"/>
    <w:rsid w:val="00166EA9"/>
    <w:rsid w:val="00172FD1"/>
    <w:rsid w:val="001A304E"/>
    <w:rsid w:val="001B5E26"/>
    <w:rsid w:val="001C47F0"/>
    <w:rsid w:val="001D0E7D"/>
    <w:rsid w:val="001D13E0"/>
    <w:rsid w:val="001E096F"/>
    <w:rsid w:val="001E0DA0"/>
    <w:rsid w:val="001E54C9"/>
    <w:rsid w:val="002177E7"/>
    <w:rsid w:val="00227708"/>
    <w:rsid w:val="00234B88"/>
    <w:rsid w:val="00243F85"/>
    <w:rsid w:val="002561DB"/>
    <w:rsid w:val="00260485"/>
    <w:rsid w:val="00263214"/>
    <w:rsid w:val="00266CE3"/>
    <w:rsid w:val="002C20C0"/>
    <w:rsid w:val="002D1F14"/>
    <w:rsid w:val="00313059"/>
    <w:rsid w:val="00322F44"/>
    <w:rsid w:val="00340F02"/>
    <w:rsid w:val="00347E8B"/>
    <w:rsid w:val="00354469"/>
    <w:rsid w:val="00363E7A"/>
    <w:rsid w:val="00374C76"/>
    <w:rsid w:val="003813BC"/>
    <w:rsid w:val="00383EB4"/>
    <w:rsid w:val="003B4469"/>
    <w:rsid w:val="003F0D03"/>
    <w:rsid w:val="00450E69"/>
    <w:rsid w:val="00471A4A"/>
    <w:rsid w:val="004B0BC3"/>
    <w:rsid w:val="004D1E38"/>
    <w:rsid w:val="004E01E2"/>
    <w:rsid w:val="004E4BF6"/>
    <w:rsid w:val="00501221"/>
    <w:rsid w:val="00510290"/>
    <w:rsid w:val="0051504E"/>
    <w:rsid w:val="00530CE0"/>
    <w:rsid w:val="00556782"/>
    <w:rsid w:val="00562956"/>
    <w:rsid w:val="00571150"/>
    <w:rsid w:val="00573BAC"/>
    <w:rsid w:val="00581236"/>
    <w:rsid w:val="00595941"/>
    <w:rsid w:val="005960B1"/>
    <w:rsid w:val="005A664C"/>
    <w:rsid w:val="005B439F"/>
    <w:rsid w:val="005E4E99"/>
    <w:rsid w:val="006223CC"/>
    <w:rsid w:val="00674308"/>
    <w:rsid w:val="00697D24"/>
    <w:rsid w:val="006B3590"/>
    <w:rsid w:val="006B7A75"/>
    <w:rsid w:val="006C5AEC"/>
    <w:rsid w:val="0070070B"/>
    <w:rsid w:val="0071095F"/>
    <w:rsid w:val="007419F2"/>
    <w:rsid w:val="0074631A"/>
    <w:rsid w:val="007729B6"/>
    <w:rsid w:val="00782089"/>
    <w:rsid w:val="007A524D"/>
    <w:rsid w:val="007B65E5"/>
    <w:rsid w:val="007C0B14"/>
    <w:rsid w:val="007C3A04"/>
    <w:rsid w:val="007D4FCF"/>
    <w:rsid w:val="007F509D"/>
    <w:rsid w:val="00804123"/>
    <w:rsid w:val="00824282"/>
    <w:rsid w:val="00836EC1"/>
    <w:rsid w:val="0083788C"/>
    <w:rsid w:val="00861292"/>
    <w:rsid w:val="008701E7"/>
    <w:rsid w:val="008815DE"/>
    <w:rsid w:val="00884817"/>
    <w:rsid w:val="008A61EB"/>
    <w:rsid w:val="008A7258"/>
    <w:rsid w:val="008B15BC"/>
    <w:rsid w:val="00913C61"/>
    <w:rsid w:val="009405B1"/>
    <w:rsid w:val="00950E85"/>
    <w:rsid w:val="0095164E"/>
    <w:rsid w:val="00961871"/>
    <w:rsid w:val="00967955"/>
    <w:rsid w:val="009C7911"/>
    <w:rsid w:val="00A02649"/>
    <w:rsid w:val="00A13958"/>
    <w:rsid w:val="00A25A8F"/>
    <w:rsid w:val="00A338E5"/>
    <w:rsid w:val="00A36D03"/>
    <w:rsid w:val="00A53762"/>
    <w:rsid w:val="00A62E14"/>
    <w:rsid w:val="00A70B6C"/>
    <w:rsid w:val="00A82B11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94FB2"/>
    <w:rsid w:val="00BA6365"/>
    <w:rsid w:val="00BC10DD"/>
    <w:rsid w:val="00BC745D"/>
    <w:rsid w:val="00BD5409"/>
    <w:rsid w:val="00C13FA2"/>
    <w:rsid w:val="00C44DBE"/>
    <w:rsid w:val="00C85877"/>
    <w:rsid w:val="00C96D0D"/>
    <w:rsid w:val="00CB2017"/>
    <w:rsid w:val="00CB643E"/>
    <w:rsid w:val="00CB761A"/>
    <w:rsid w:val="00CD31E3"/>
    <w:rsid w:val="00CE0159"/>
    <w:rsid w:val="00CE715C"/>
    <w:rsid w:val="00D026DA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B0D49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A094D"/>
    <w:rsid w:val="00ED59A7"/>
    <w:rsid w:val="00EF5864"/>
    <w:rsid w:val="00EF5BBA"/>
    <w:rsid w:val="00F15E0E"/>
    <w:rsid w:val="00F4360A"/>
    <w:rsid w:val="00F529ED"/>
    <w:rsid w:val="00F56A45"/>
    <w:rsid w:val="00F72AF9"/>
    <w:rsid w:val="00F93BC9"/>
    <w:rsid w:val="00FA36FE"/>
    <w:rsid w:val="00FC24C5"/>
    <w:rsid w:val="00FD09D0"/>
    <w:rsid w:val="00FD16EB"/>
    <w:rsid w:val="00FD75F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386D-E3F5-4673-B807-C5088088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67</cp:revision>
  <cp:lastPrinted>2015-09-13T12:10:00Z</cp:lastPrinted>
  <dcterms:created xsi:type="dcterms:W3CDTF">2015-09-12T07:18:00Z</dcterms:created>
  <dcterms:modified xsi:type="dcterms:W3CDTF">2015-09-13T12:11:00Z</dcterms:modified>
</cp:coreProperties>
</file>