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B" w:rsidRPr="00D47D89" w:rsidRDefault="00FD75FB" w:rsidP="003633FC">
      <w:pPr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D10652" w:rsidRPr="00D47D89" w:rsidRDefault="00E57D8F" w:rsidP="001328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</w:t>
      </w:r>
      <w:r w:rsidR="00595941"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>–</w:t>
      </w:r>
      <w:r w:rsidRPr="00D47D8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ХАРМАНЛИ</w:t>
      </w:r>
    </w:p>
    <w:p w:rsidR="00E57D8F" w:rsidRPr="00D47D89" w:rsidRDefault="00E57D8F" w:rsidP="003633F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ПРОТОКОЛ </w:t>
      </w:r>
      <w:r w:rsidR="00066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№14</w:t>
      </w:r>
      <w:bookmarkStart w:id="0" w:name="_GoBack"/>
      <w:bookmarkEnd w:id="0"/>
    </w:p>
    <w:p w:rsidR="00FD75FB" w:rsidRPr="00D47D89" w:rsidRDefault="00E57D8F" w:rsidP="00D1065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проведено</w:t>
      </w:r>
      <w:r w:rsidR="00D47D89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заседание на ОИК-</w:t>
      </w:r>
      <w:r w:rsidR="00BD3C9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Харманли на 15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.09.2015  год.</w:t>
      </w:r>
    </w:p>
    <w:p w:rsidR="00E57D8F" w:rsidRPr="0035162F" w:rsidRDefault="00E57D8F" w:rsidP="00F2659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Днес, </w:t>
      </w:r>
      <w:r w:rsidR="00BD3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15</w:t>
      </w: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.09.2015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в 1</w:t>
      </w:r>
      <w:r w:rsidR="005B439F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7: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00 часа се пр</w:t>
      </w:r>
      <w:r w:rsidR="003633F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оведе заседание на ОИК-Харманли</w:t>
      </w:r>
      <w:r w:rsidR="003633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 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D47D89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Присъств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аха:</w:t>
      </w:r>
      <w:r w:rsidR="008A7258"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Петкова,</w:t>
      </w:r>
      <w:r w:rsidR="008A7258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Росица Колева Д</w:t>
      </w:r>
      <w:r w:rsidR="008A7258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и</w:t>
      </w:r>
      <w:r w:rsidR="00374C76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чева, Иван Дамянов Иванов,</w:t>
      </w:r>
      <w:r w:rsidR="001E096F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Станислав Михов Желев</w:t>
      </w:r>
      <w:r w:rsidR="00374C76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, </w:t>
      </w:r>
      <w:r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Галя Христова Аспарухова</w:t>
      </w:r>
      <w:r w:rsidR="00530CE0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234B88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D10652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Йорданка Трендафилова Христова, Минка </w:t>
      </w:r>
      <w:r w:rsidR="008D1268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Маринова </w:t>
      </w:r>
      <w:r w:rsidR="00D10652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Костова</w:t>
      </w:r>
    </w:p>
    <w:p w:rsidR="00A13958" w:rsidRPr="00D47D89" w:rsidRDefault="00E57D8F" w:rsidP="003633F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Заседанието протече при следния дневен ред:</w:t>
      </w:r>
    </w:p>
    <w:p w:rsidR="00BD3C93" w:rsidRDefault="003633FC" w:rsidP="003633FC">
      <w:pPr>
        <w:pStyle w:val="a3"/>
        <w:shd w:val="clear" w:color="auto" w:fill="FEFEFE"/>
        <w:spacing w:after="240" w:line="270" w:lineRule="atLeast"/>
        <w:ind w:left="0" w:right="-1"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</w:t>
      </w:r>
      <w:r w:rsidR="00BD3C93" w:rsidRPr="00BD3C9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техническа грешка в Решение №38/12.09.2015г.</w:t>
      </w:r>
      <w:proofErr w:type="gramStart"/>
      <w:r w:rsidR="00BD3C93" w:rsidRPr="00BD3C93">
        <w:rPr>
          <w:rFonts w:ascii="Times New Roman" w:eastAsia="Times New Roman" w:hAnsi="Times New Roman" w:cs="Times New Roman"/>
          <w:sz w:val="28"/>
          <w:szCs w:val="28"/>
          <w:lang w:eastAsia="bg-BG"/>
        </w:rPr>
        <w:t>,  на</w:t>
      </w:r>
      <w:proofErr w:type="gramEnd"/>
      <w:r w:rsidR="00BD3C93" w:rsidRPr="00BD3C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ОИК-Харманли</w:t>
      </w:r>
      <w:r w:rsidR="00B14D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</w:t>
      </w:r>
      <w:r w:rsidR="00BD3C93" w:rsidRPr="00BD3C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определяне и обявяване</w:t>
      </w:r>
      <w:r w:rsidR="00BD3C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номерата на изборните райони</w:t>
      </w:r>
      <w:r w:rsidR="00BD3C93" w:rsidRPr="00BD3C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A09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територията на община Харманли </w:t>
      </w:r>
      <w:r w:rsidR="00BD3C93" w:rsidRPr="00BD3C93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="00B14D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произвеждане на изборите за </w:t>
      </w:r>
      <w:r w:rsidR="00BD3C93" w:rsidRPr="00BD3C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съветници и за кметове и на националния референдум на 25 октомври 2015г.</w:t>
      </w:r>
    </w:p>
    <w:p w:rsidR="00386B83" w:rsidRPr="00D10652" w:rsidRDefault="00386B83" w:rsidP="00D1065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основание чл.87, ал.1, т.1 от ИК</w:t>
      </w:r>
      <w:r w:rsidR="008D1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D1268" w:rsidRPr="008D1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във връзка с</w:t>
      </w:r>
      <w:r w:rsidR="00F265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8D1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постъпила  актуална справка от ТЗ ГРАО-гр.Хасково от 14.09.2015г. за броя на жителите на община Харманли към 11.08.2015г.,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ОИК-Харманли </w:t>
      </w:r>
      <w:r w:rsidR="00F265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="008D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ъс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10652" w:rsidRPr="008D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Pr="008D1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прие следното</w:t>
      </w:r>
      <w:r w:rsidR="008D12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BD3C93" w:rsidRPr="0035162F" w:rsidRDefault="00BD3C93" w:rsidP="003633FC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8D1268" w:rsidRPr="003516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57</w:t>
      </w:r>
    </w:p>
    <w:p w:rsidR="00BD3C93" w:rsidRPr="00114FA9" w:rsidRDefault="000B059C" w:rsidP="003633FC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Харманли, 15</w:t>
      </w:r>
      <w:r w:rsidR="00BD3C93" w:rsidRPr="00114F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.09.2015г.</w:t>
      </w:r>
    </w:p>
    <w:p w:rsidR="00BD3C93" w:rsidRPr="00114FA9" w:rsidRDefault="00BD3C93" w:rsidP="003633F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86B83" w:rsidRPr="003633FC" w:rsidRDefault="00BD3C93" w:rsidP="00D1065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06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="000B059C" w:rsidRPr="00363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Поправка на техническа грешка в Решение №38/12.09.</w:t>
      </w:r>
      <w:r w:rsidR="00386B83" w:rsidRPr="00363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2015г.,  на ОИК-Харманли </w:t>
      </w:r>
      <w:r w:rsidR="000B059C" w:rsidRPr="00363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86B83" w:rsidRPr="003633F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определяне и обявяване на номерата на изборните райони  на територията на община Харманли за произвеждане на изборите за  общински съветници и за кметове и на националния референдум на 25 октомври 2015г.</w:t>
      </w:r>
    </w:p>
    <w:p w:rsidR="000B059C" w:rsidRPr="00D10652" w:rsidRDefault="000B059C" w:rsidP="003633F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3633F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Допусната е техническа грешка в т.2 от Решение №38/12.09.2015г.,  на ОИК-Харманли ,</w:t>
      </w:r>
      <w:r w:rsidR="00D106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633FC">
        <w:rPr>
          <w:rFonts w:ascii="Times New Roman" w:eastAsia="Times New Roman" w:hAnsi="Times New Roman" w:cs="Times New Roman"/>
          <w:sz w:val="28"/>
          <w:szCs w:val="28"/>
          <w:lang w:eastAsia="bg-BG"/>
        </w:rPr>
        <w:t>а именно</w:t>
      </w:r>
      <w:r w:rsidR="00D1065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Pr="003633F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номерата на едномандатните изборни райони за избор на кмет на кметство</w:t>
      </w:r>
      <w:r w:rsidRPr="003633F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106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0652">
        <w:rPr>
          <w:rFonts w:ascii="Times New Roman" w:eastAsia="Times New Roman" w:hAnsi="Times New Roman" w:cs="Times New Roman"/>
          <w:sz w:val="28"/>
          <w:szCs w:val="24"/>
          <w:lang w:eastAsia="bg-BG"/>
        </w:rPr>
        <w:t>ка</w:t>
      </w:r>
      <w:r w:rsidR="008D126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то </w:t>
      </w:r>
      <w:r w:rsidRPr="00D1065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погрешно  са записани:</w:t>
      </w:r>
    </w:p>
    <w:p w:rsidR="000B059C" w:rsidRDefault="000B059C" w:rsidP="003633FC">
      <w:pPr>
        <w:pStyle w:val="a3"/>
        <w:shd w:val="clear" w:color="auto" w:fill="FEFEFE"/>
        <w:spacing w:after="240" w:line="270" w:lineRule="atLeast"/>
        <w:ind w:left="17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59C" w:rsidRDefault="000B059C" w:rsidP="00D10652">
      <w:pPr>
        <w:pStyle w:val="a3"/>
        <w:shd w:val="clear" w:color="auto" w:fill="FEFEFE"/>
        <w:spacing w:after="0" w:line="270" w:lineRule="atLeast"/>
        <w:ind w:left="17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С.ДРИПЧЕВО            </w:t>
      </w:r>
      <w:r w:rsidR="00D106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2633       23741</w:t>
      </w:r>
    </w:p>
    <w:p w:rsidR="000B059C" w:rsidRDefault="000B059C" w:rsidP="00D10652">
      <w:pPr>
        <w:pStyle w:val="a3"/>
        <w:shd w:val="clear" w:color="auto" w:fill="FEFEFE"/>
        <w:spacing w:after="0" w:line="270" w:lineRule="atLeast"/>
        <w:ind w:left="17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59C" w:rsidRPr="000B059C" w:rsidRDefault="000B059C" w:rsidP="00D10652">
      <w:pPr>
        <w:pStyle w:val="a3"/>
        <w:shd w:val="clear" w:color="auto" w:fill="FEFEFE"/>
        <w:spacing w:after="0" w:line="270" w:lineRule="atLeast"/>
        <w:ind w:left="17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С.ЛЕШНИКОВО          2633      43548</w:t>
      </w:r>
    </w:p>
    <w:tbl>
      <w:tblPr>
        <w:tblW w:w="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</w:tblGrid>
      <w:tr w:rsidR="000B059C" w:rsidRPr="000B059C" w:rsidTr="00F56B39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9C" w:rsidRPr="000B059C" w:rsidRDefault="000B059C" w:rsidP="00D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59C" w:rsidRPr="000B059C" w:rsidRDefault="000B059C" w:rsidP="00D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B059C" w:rsidRPr="000B059C" w:rsidRDefault="000B059C" w:rsidP="00D10652">
      <w:pPr>
        <w:pStyle w:val="a3"/>
        <w:shd w:val="clear" w:color="auto" w:fill="FEFEFE"/>
        <w:spacing w:after="0" w:line="270" w:lineRule="atLeast"/>
        <w:ind w:left="17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59C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С.ОСТЪР КАМЪК        2633      54448</w:t>
      </w:r>
    </w:p>
    <w:p w:rsidR="000B059C" w:rsidRDefault="000B059C" w:rsidP="00D10652">
      <w:pPr>
        <w:pStyle w:val="a3"/>
        <w:shd w:val="clear" w:color="auto" w:fill="FEFEFE"/>
        <w:spacing w:after="0" w:line="270" w:lineRule="atLeast"/>
        <w:ind w:left="17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59C" w:rsidRPr="000B059C" w:rsidRDefault="000B059C" w:rsidP="00D10652">
      <w:pPr>
        <w:pStyle w:val="a3"/>
        <w:shd w:val="clear" w:color="auto" w:fill="FEFEFE"/>
        <w:spacing w:after="0" w:line="270" w:lineRule="atLeast"/>
        <w:ind w:left="174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С.ЧЕРНА МОГИЛА     2633      80827</w:t>
      </w:r>
    </w:p>
    <w:p w:rsidR="000B059C" w:rsidRPr="000B059C" w:rsidRDefault="000B059C" w:rsidP="003633FC">
      <w:pPr>
        <w:pStyle w:val="a3"/>
        <w:shd w:val="clear" w:color="auto" w:fill="FEFEFE"/>
        <w:spacing w:after="240" w:line="270" w:lineRule="atLeast"/>
        <w:ind w:left="174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B059C" w:rsidRPr="0035162F" w:rsidRDefault="000B059C" w:rsidP="0013283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633F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основание  чл. 87, ал.1, т.1  от Изборния кодекс, ОИК-</w:t>
      </w:r>
      <w:r w:rsidRPr="00351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Харманли със 7 гласа </w:t>
      </w:r>
      <w:r w:rsidR="008D1268" w:rsidRPr="00351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„за“  </w:t>
      </w:r>
    </w:p>
    <w:p w:rsidR="00BD3C93" w:rsidRPr="00114FA9" w:rsidRDefault="00BD3C93" w:rsidP="003633F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14FA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BD3C93" w:rsidRDefault="00BD3C93" w:rsidP="00D10652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114FA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 поправка на техническа грешка в Решение №</w:t>
      </w:r>
      <w:r w:rsidR="00A83F36">
        <w:rPr>
          <w:rFonts w:ascii="Times New Roman" w:eastAsia="Times New Roman" w:hAnsi="Times New Roman" w:cs="Times New Roman"/>
          <w:sz w:val="28"/>
          <w:szCs w:val="28"/>
          <w:lang w:eastAsia="bg-BG"/>
        </w:rPr>
        <w:t>38/12</w:t>
      </w:r>
      <w:r w:rsidRPr="00114FA9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.09.2015г.  на ОИК- Харманли</w:t>
      </w:r>
      <w:r w:rsidR="00A83F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14FA9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както следва:</w:t>
      </w:r>
      <w:r w:rsidR="00D106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A098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т.2 </w:t>
      </w:r>
      <w:r w:rsidR="00D10652" w:rsidRPr="00D1065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Решение №38/12.09.2015г.  </w:t>
      </w:r>
      <w:r w:rsidR="009A0983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="00D10652">
        <w:rPr>
          <w:rFonts w:ascii="Times New Roman" w:eastAsia="Times New Roman" w:hAnsi="Times New Roman" w:cs="Times New Roman"/>
          <w:sz w:val="28"/>
          <w:szCs w:val="28"/>
          <w:lang w:eastAsia="bg-BG"/>
        </w:rPr>
        <w:t>а се чете по следния начин</w:t>
      </w:r>
      <w:r w:rsidR="00A83F3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9A0983" w:rsidRDefault="009A0983" w:rsidP="00D1065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Номерата на едномандатните изборни райони за избор на кмет на кметство да бъдат, както следва:</w:t>
      </w:r>
    </w:p>
    <w:tbl>
      <w:tblPr>
        <w:tblW w:w="3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580"/>
        <w:gridCol w:w="690"/>
      </w:tblGrid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С.БИСЕР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04128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05298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С.БРАНИЦА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06080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С.БЪЛГАРИН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07315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С.ВЪРБОВО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12810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С.ДОСИТЕЕВО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23011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С.ИВАНОВО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32100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32487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С.НАДЕЖДЕН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51041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53237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53775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С.ПОЛЯНОВО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57434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С.ПРЕСЛАВЕЦ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58244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С.РОГОЗИНОВО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62832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67101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С.СМИРНЕНЦИ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67581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С.ЧЕРЕПОВО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80552</w:t>
            </w:r>
          </w:p>
        </w:tc>
      </w:tr>
      <w:tr w:rsidR="009A0983" w:rsidTr="009A0983">
        <w:trPr>
          <w:trHeight w:val="300"/>
        </w:trPr>
        <w:tc>
          <w:tcPr>
            <w:tcW w:w="232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С.ШИШМАНОВО</w:t>
            </w:r>
          </w:p>
        </w:tc>
        <w:tc>
          <w:tcPr>
            <w:tcW w:w="58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2633</w:t>
            </w:r>
          </w:p>
        </w:tc>
        <w:tc>
          <w:tcPr>
            <w:tcW w:w="690" w:type="dxa"/>
            <w:noWrap/>
            <w:vAlign w:val="bottom"/>
            <w:hideMark/>
          </w:tcPr>
          <w:p w:rsidR="009A0983" w:rsidRDefault="009A0983" w:rsidP="0036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83377</w:t>
            </w:r>
          </w:p>
        </w:tc>
      </w:tr>
    </w:tbl>
    <w:p w:rsidR="009A0983" w:rsidRDefault="009A0983" w:rsidP="003633FC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0983" w:rsidRDefault="009A0983" w:rsidP="003633FC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–Харманли и на интернет страницата на ОИК-Харманли.</w:t>
      </w:r>
    </w:p>
    <w:p w:rsidR="009A0983" w:rsidRPr="00D47D89" w:rsidRDefault="009A0983" w:rsidP="003633FC">
      <w:pPr>
        <w:shd w:val="clear" w:color="auto" w:fill="FEFEFE"/>
        <w:spacing w:after="24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7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Решението</w:t>
      </w:r>
      <w:r w:rsidRPr="00D47D8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13958" w:rsidRPr="003633FC" w:rsidRDefault="00A13958" w:rsidP="003633FC">
      <w:pPr>
        <w:pStyle w:val="a4"/>
        <w:shd w:val="clear" w:color="auto" w:fill="FFFFFF"/>
        <w:spacing w:before="0" w:beforeAutospacing="0" w:after="150" w:afterAutospacing="0" w:line="300" w:lineRule="atLeast"/>
        <w:ind w:right="-1"/>
        <w:rPr>
          <w:color w:val="333333"/>
          <w:sz w:val="28"/>
          <w:szCs w:val="28"/>
          <w:lang w:val="en-US"/>
        </w:rPr>
      </w:pPr>
    </w:p>
    <w:p w:rsidR="00FD75FB" w:rsidRPr="00D54A57" w:rsidRDefault="00FD75FB" w:rsidP="003633FC">
      <w:pPr>
        <w:shd w:val="clear" w:color="auto" w:fill="FEFEFE"/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715C" w:rsidRPr="008815DE" w:rsidRDefault="00824282" w:rsidP="003633FC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DE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="007C0B14" w:rsidRPr="008815DE">
        <w:rPr>
          <w:rFonts w:ascii="Times New Roman" w:hAnsi="Times New Roman" w:cs="Times New Roman"/>
          <w:b/>
          <w:sz w:val="28"/>
          <w:szCs w:val="28"/>
        </w:rPr>
        <w:t>……</w:t>
      </w:r>
      <w:r w:rsidR="00FD75FB">
        <w:rPr>
          <w:rFonts w:ascii="Times New Roman" w:hAnsi="Times New Roman" w:cs="Times New Roman"/>
          <w:b/>
          <w:sz w:val="28"/>
          <w:szCs w:val="28"/>
        </w:rPr>
        <w:t>…….</w:t>
      </w:r>
      <w:r w:rsidR="007C0B14" w:rsidRPr="008815DE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7C0B14" w:rsidRPr="00FD75FB" w:rsidRDefault="007C0B14" w:rsidP="003633F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5FB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7C0B14" w:rsidRPr="00FD75FB" w:rsidRDefault="007C0B14" w:rsidP="003633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5840" w:rsidRPr="008815DE" w:rsidRDefault="00AD5840" w:rsidP="003633F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15C" w:rsidRPr="008815DE" w:rsidRDefault="00824282" w:rsidP="003633FC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DE">
        <w:rPr>
          <w:rFonts w:ascii="Times New Roman" w:hAnsi="Times New Roman" w:cs="Times New Roman"/>
          <w:b/>
          <w:sz w:val="28"/>
          <w:szCs w:val="28"/>
        </w:rPr>
        <w:t>Секретар:</w:t>
      </w:r>
      <w:r w:rsidR="007C0B14" w:rsidRPr="008815DE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FD75FB">
        <w:rPr>
          <w:rFonts w:ascii="Times New Roman" w:hAnsi="Times New Roman" w:cs="Times New Roman"/>
          <w:b/>
          <w:sz w:val="28"/>
          <w:szCs w:val="28"/>
        </w:rPr>
        <w:t>…….</w:t>
      </w:r>
      <w:r w:rsidR="007C0B14" w:rsidRPr="008815DE">
        <w:rPr>
          <w:rFonts w:ascii="Times New Roman" w:hAnsi="Times New Roman" w:cs="Times New Roman"/>
          <w:b/>
          <w:sz w:val="28"/>
          <w:szCs w:val="28"/>
        </w:rPr>
        <w:t>…..</w:t>
      </w:r>
    </w:p>
    <w:p w:rsidR="007C0B14" w:rsidRPr="00FD75FB" w:rsidRDefault="007C0B14" w:rsidP="003633FC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75FB">
        <w:rPr>
          <w:rFonts w:ascii="Times New Roman" w:hAnsi="Times New Roman" w:cs="Times New Roman"/>
          <w:sz w:val="28"/>
          <w:szCs w:val="28"/>
        </w:rPr>
        <w:t>/Йорданка Христова/</w:t>
      </w:r>
    </w:p>
    <w:p w:rsidR="00E57D8F" w:rsidRPr="008815DE" w:rsidRDefault="00E57D8F" w:rsidP="00363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A04" w:rsidRPr="008815DE" w:rsidRDefault="007C3A04" w:rsidP="003633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3A04" w:rsidRPr="008815DE" w:rsidSect="00AD5840">
      <w:pgSz w:w="11906" w:h="16838"/>
      <w:pgMar w:top="426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68ED07FC"/>
    <w:multiLevelType w:val="hybridMultilevel"/>
    <w:tmpl w:val="5FA80FAA"/>
    <w:lvl w:ilvl="0" w:tplc="CE04EC00">
      <w:start w:val="1"/>
      <w:numFmt w:val="decimal"/>
      <w:lvlText w:val="%1."/>
      <w:lvlJc w:val="left"/>
      <w:pPr>
        <w:ind w:left="1743" w:hanging="1035"/>
      </w:pPr>
      <w:rPr>
        <w:rFonts w:asciiTheme="minorHAnsi" w:eastAsiaTheme="minorHAnsi" w:hAnsiTheme="minorHAnsi" w:cstheme="minorBid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B96CC4"/>
    <w:multiLevelType w:val="hybridMultilevel"/>
    <w:tmpl w:val="393ABFB0"/>
    <w:lvl w:ilvl="0" w:tplc="CE04EC00">
      <w:start w:val="1"/>
      <w:numFmt w:val="decimal"/>
      <w:lvlText w:val="%1."/>
      <w:lvlJc w:val="left"/>
      <w:pPr>
        <w:ind w:left="1743" w:hanging="1035"/>
      </w:pPr>
      <w:rPr>
        <w:rFonts w:asciiTheme="minorHAnsi" w:eastAsiaTheme="minorHAnsi" w:hAnsiTheme="minorHAnsi" w:cstheme="minorBid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66019"/>
    <w:rsid w:val="000A2A03"/>
    <w:rsid w:val="000B059C"/>
    <w:rsid w:val="000B32A5"/>
    <w:rsid w:val="000E6644"/>
    <w:rsid w:val="00114FA9"/>
    <w:rsid w:val="00132833"/>
    <w:rsid w:val="00166EA9"/>
    <w:rsid w:val="00172FD1"/>
    <w:rsid w:val="001A304E"/>
    <w:rsid w:val="001B5E26"/>
    <w:rsid w:val="001C47F0"/>
    <w:rsid w:val="001D13E0"/>
    <w:rsid w:val="001E096F"/>
    <w:rsid w:val="001E0DA0"/>
    <w:rsid w:val="002177E7"/>
    <w:rsid w:val="00227708"/>
    <w:rsid w:val="00234B88"/>
    <w:rsid w:val="00243F85"/>
    <w:rsid w:val="00260485"/>
    <w:rsid w:val="00263214"/>
    <w:rsid w:val="00266CE3"/>
    <w:rsid w:val="002C20C0"/>
    <w:rsid w:val="002D1F14"/>
    <w:rsid w:val="00313059"/>
    <w:rsid w:val="00340F02"/>
    <w:rsid w:val="00347E8B"/>
    <w:rsid w:val="0035162F"/>
    <w:rsid w:val="00354469"/>
    <w:rsid w:val="003633FC"/>
    <w:rsid w:val="00374C76"/>
    <w:rsid w:val="003813BC"/>
    <w:rsid w:val="00383EB4"/>
    <w:rsid w:val="00386B83"/>
    <w:rsid w:val="003F0D03"/>
    <w:rsid w:val="00450E69"/>
    <w:rsid w:val="004E4BF6"/>
    <w:rsid w:val="00501221"/>
    <w:rsid w:val="0051504E"/>
    <w:rsid w:val="00530CE0"/>
    <w:rsid w:val="00556782"/>
    <w:rsid w:val="00562956"/>
    <w:rsid w:val="00571150"/>
    <w:rsid w:val="00595941"/>
    <w:rsid w:val="005A664C"/>
    <w:rsid w:val="005B439F"/>
    <w:rsid w:val="005E4E99"/>
    <w:rsid w:val="00674308"/>
    <w:rsid w:val="006B3590"/>
    <w:rsid w:val="006C5AEC"/>
    <w:rsid w:val="0070070B"/>
    <w:rsid w:val="007419F2"/>
    <w:rsid w:val="007C0B14"/>
    <w:rsid w:val="007C3A04"/>
    <w:rsid w:val="007D4FCF"/>
    <w:rsid w:val="00824282"/>
    <w:rsid w:val="00836EC1"/>
    <w:rsid w:val="0083788C"/>
    <w:rsid w:val="008701E7"/>
    <w:rsid w:val="008815DE"/>
    <w:rsid w:val="008A61EB"/>
    <w:rsid w:val="008A7258"/>
    <w:rsid w:val="008B15BC"/>
    <w:rsid w:val="008D1268"/>
    <w:rsid w:val="00913C61"/>
    <w:rsid w:val="009405B1"/>
    <w:rsid w:val="00950E85"/>
    <w:rsid w:val="0095164E"/>
    <w:rsid w:val="00967955"/>
    <w:rsid w:val="009A0983"/>
    <w:rsid w:val="00A02649"/>
    <w:rsid w:val="00A13958"/>
    <w:rsid w:val="00A25A8F"/>
    <w:rsid w:val="00A36D03"/>
    <w:rsid w:val="00A62E14"/>
    <w:rsid w:val="00A83605"/>
    <w:rsid w:val="00A83F36"/>
    <w:rsid w:val="00AA35BD"/>
    <w:rsid w:val="00AC41F1"/>
    <w:rsid w:val="00AD5840"/>
    <w:rsid w:val="00B11706"/>
    <w:rsid w:val="00B14D60"/>
    <w:rsid w:val="00B558E9"/>
    <w:rsid w:val="00BA6365"/>
    <w:rsid w:val="00BD3C93"/>
    <w:rsid w:val="00BD5409"/>
    <w:rsid w:val="00C44DBE"/>
    <w:rsid w:val="00C85877"/>
    <w:rsid w:val="00C96D0D"/>
    <w:rsid w:val="00CD31E3"/>
    <w:rsid w:val="00CE715C"/>
    <w:rsid w:val="00D026DA"/>
    <w:rsid w:val="00D10652"/>
    <w:rsid w:val="00D144E3"/>
    <w:rsid w:val="00D16C67"/>
    <w:rsid w:val="00D3386E"/>
    <w:rsid w:val="00D47D89"/>
    <w:rsid w:val="00D54A57"/>
    <w:rsid w:val="00D63B33"/>
    <w:rsid w:val="00D72F7B"/>
    <w:rsid w:val="00D97AB4"/>
    <w:rsid w:val="00DB0D49"/>
    <w:rsid w:val="00DD0C98"/>
    <w:rsid w:val="00DE494E"/>
    <w:rsid w:val="00DF7241"/>
    <w:rsid w:val="00E16CAA"/>
    <w:rsid w:val="00E467A5"/>
    <w:rsid w:val="00E57D8F"/>
    <w:rsid w:val="00EF5BBA"/>
    <w:rsid w:val="00F2659E"/>
    <w:rsid w:val="00F4360A"/>
    <w:rsid w:val="00F72AF9"/>
    <w:rsid w:val="00FD09D0"/>
    <w:rsid w:val="00FD75FB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C9D4-89A5-43C9-88EB-D33B7DED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12</cp:revision>
  <dcterms:created xsi:type="dcterms:W3CDTF">2015-09-15T13:05:00Z</dcterms:created>
  <dcterms:modified xsi:type="dcterms:W3CDTF">2015-09-15T14:34:00Z</dcterms:modified>
</cp:coreProperties>
</file>