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4E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Default="001C06D3" w:rsidP="001C06D3">
      <w:pPr>
        <w:jc w:val="center"/>
        <w:rPr>
          <w:b/>
          <w:i/>
          <w:sz w:val="24"/>
          <w:szCs w:val="24"/>
          <w:lang w:val="bg-BG"/>
        </w:rPr>
      </w:pPr>
    </w:p>
    <w:p w:rsidR="001C06D3" w:rsidRPr="00EB279D" w:rsidRDefault="001C06D3" w:rsidP="0019294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ПРОТОКОЛ №</w:t>
      </w:r>
      <w:r w:rsidR="00EB279D">
        <w:rPr>
          <w:b/>
          <w:sz w:val="24"/>
          <w:szCs w:val="24"/>
        </w:rPr>
        <w:t>4</w:t>
      </w:r>
      <w:r w:rsidR="00EB279D">
        <w:rPr>
          <w:b/>
          <w:sz w:val="24"/>
          <w:szCs w:val="24"/>
          <w:lang w:val="bg-BG"/>
        </w:rPr>
        <w:t>6</w:t>
      </w:r>
    </w:p>
    <w:p w:rsidR="001C06D3" w:rsidRDefault="001C06D3" w:rsidP="00192941">
      <w:pPr>
        <w:jc w:val="center"/>
        <w:rPr>
          <w:b/>
          <w:i/>
          <w:sz w:val="24"/>
          <w:szCs w:val="24"/>
          <w:lang w:val="bg-BG"/>
        </w:rPr>
      </w:pPr>
    </w:p>
    <w:p w:rsidR="001C06D3" w:rsidRPr="004E4572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FF0000"/>
          <w:sz w:val="24"/>
          <w:szCs w:val="24"/>
        </w:rPr>
      </w:pPr>
      <w:proofErr w:type="spellStart"/>
      <w:r w:rsidRPr="004E4572">
        <w:rPr>
          <w:b/>
          <w:color w:val="000000"/>
          <w:sz w:val="24"/>
          <w:szCs w:val="24"/>
        </w:rPr>
        <w:t>от</w:t>
      </w:r>
      <w:proofErr w:type="spellEnd"/>
      <w:r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Pr="004E4572">
        <w:rPr>
          <w:b/>
          <w:color w:val="000000"/>
          <w:sz w:val="24"/>
          <w:szCs w:val="24"/>
        </w:rPr>
        <w:t>проведено</w:t>
      </w:r>
      <w:proofErr w:type="spellEnd"/>
      <w:r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Pr="004E4572">
        <w:rPr>
          <w:b/>
          <w:color w:val="000000"/>
          <w:sz w:val="24"/>
          <w:szCs w:val="24"/>
        </w:rPr>
        <w:t>заседание</w:t>
      </w:r>
      <w:proofErr w:type="spellEnd"/>
      <w:r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Pr="004E4572">
        <w:rPr>
          <w:b/>
          <w:color w:val="000000"/>
          <w:sz w:val="24"/>
          <w:szCs w:val="24"/>
        </w:rPr>
        <w:t>на</w:t>
      </w:r>
      <w:proofErr w:type="spellEnd"/>
      <w:r w:rsidRPr="004E4572">
        <w:rPr>
          <w:b/>
          <w:color w:val="000000"/>
          <w:sz w:val="24"/>
          <w:szCs w:val="24"/>
        </w:rPr>
        <w:t xml:space="preserve"> ОИК</w:t>
      </w:r>
      <w:r w:rsidRPr="004E4572">
        <w:rPr>
          <w:b/>
          <w:color w:val="000000"/>
          <w:sz w:val="24"/>
          <w:szCs w:val="24"/>
          <w:lang w:val="bg-BG"/>
        </w:rPr>
        <w:t xml:space="preserve"> -</w:t>
      </w:r>
      <w:r w:rsidR="00743A72"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4E4572">
        <w:rPr>
          <w:b/>
          <w:color w:val="000000"/>
          <w:sz w:val="24"/>
          <w:szCs w:val="24"/>
        </w:rPr>
        <w:t>Харманли</w:t>
      </w:r>
      <w:proofErr w:type="spellEnd"/>
      <w:r w:rsidR="00743A72"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4E4572">
        <w:rPr>
          <w:b/>
          <w:color w:val="000000"/>
          <w:sz w:val="24"/>
          <w:szCs w:val="24"/>
        </w:rPr>
        <w:t>на</w:t>
      </w:r>
      <w:proofErr w:type="spellEnd"/>
      <w:r w:rsidR="00743A72" w:rsidRPr="004E4572">
        <w:rPr>
          <w:b/>
          <w:color w:val="000000"/>
          <w:sz w:val="24"/>
          <w:szCs w:val="24"/>
        </w:rPr>
        <w:t xml:space="preserve"> </w:t>
      </w:r>
      <w:r w:rsidR="00EB279D">
        <w:rPr>
          <w:b/>
          <w:color w:val="000000"/>
          <w:sz w:val="24"/>
          <w:szCs w:val="24"/>
          <w:lang w:val="bg-BG"/>
        </w:rPr>
        <w:t>15.04</w:t>
      </w:r>
      <w:r w:rsidR="00062E94" w:rsidRPr="00062E94">
        <w:rPr>
          <w:b/>
          <w:sz w:val="24"/>
          <w:szCs w:val="24"/>
        </w:rPr>
        <w:t>.</w:t>
      </w:r>
      <w:r w:rsidR="00042153" w:rsidRPr="00062E94">
        <w:rPr>
          <w:b/>
          <w:sz w:val="24"/>
          <w:szCs w:val="24"/>
        </w:rPr>
        <w:t>2025</w:t>
      </w:r>
      <w:r w:rsidRPr="00062E94">
        <w:rPr>
          <w:b/>
          <w:sz w:val="24"/>
          <w:szCs w:val="24"/>
          <w:lang w:val="bg-BG"/>
        </w:rPr>
        <w:t>г.</w:t>
      </w:r>
    </w:p>
    <w:p w:rsidR="00495EE0" w:rsidRPr="00495EE0" w:rsidRDefault="001C06D3" w:rsidP="00495EE0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Днес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B279D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EB279D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.04</w:t>
      </w:r>
      <w:r w:rsid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0E68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0E68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B30E68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17</w:t>
      </w:r>
      <w:r w:rsidR="0023291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.15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проведе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заседание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назначената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1F84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 Решение на ЦИК №2126-МИ от 30.08.2023 г. 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ОИК-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5C1F84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провеждане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изборите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общински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съветници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кметове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5C1F84"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.10.2023 </w:t>
      </w:r>
      <w:proofErr w:type="spell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proofErr w:type="gramStart"/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Присъства</w:t>
      </w:r>
      <w:proofErr w:type="spellEnd"/>
      <w:r w:rsidR="005C1F84"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</w:t>
      </w:r>
      <w:r w:rsidR="00495EE0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proofErr w:type="gram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Каснакова-Димитрова,Теодора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Галя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Христова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Аспарухова,Диана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Костадинова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Митева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..</w:t>
      </w:r>
    </w:p>
    <w:p w:rsidR="005C1F84" w:rsidRPr="008F63B6" w:rsidRDefault="005C1F84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71BDA" w:rsidRPr="008F63B6" w:rsidRDefault="00771BDA" w:rsidP="00192941">
      <w:pPr>
        <w:shd w:val="clear" w:color="auto" w:fill="FEFEFE"/>
        <w:spacing w:line="270" w:lineRule="atLeast"/>
        <w:jc w:val="both"/>
        <w:rPr>
          <w:b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771BDA" w:rsidRPr="008F63B6" w:rsidRDefault="00771BDA" w:rsidP="002E269E">
      <w:pPr>
        <w:shd w:val="clear" w:color="auto" w:fill="FEFEFE"/>
        <w:spacing w:line="270" w:lineRule="atLeast"/>
        <w:jc w:val="center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Заседанието се проведе при следния дневен ред :</w:t>
      </w:r>
    </w:p>
    <w:p w:rsidR="00771BDA" w:rsidRPr="008F63B6" w:rsidRDefault="00771BDA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4E4572" w:rsidRPr="008F63B6" w:rsidRDefault="00B30E68" w:rsidP="004E4572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4E4572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7AD2" w:rsidRPr="008F63B6">
        <w:rPr>
          <w:sz w:val="24"/>
          <w:szCs w:val="24"/>
        </w:rPr>
        <w:t>Сигнал</w:t>
      </w:r>
      <w:proofErr w:type="spellEnd"/>
      <w:r w:rsidR="005E7AD2" w:rsidRPr="008F63B6">
        <w:rPr>
          <w:sz w:val="24"/>
          <w:szCs w:val="24"/>
        </w:rPr>
        <w:t xml:space="preserve"> </w:t>
      </w:r>
      <w:proofErr w:type="spellStart"/>
      <w:r w:rsidR="005E7AD2" w:rsidRPr="008F63B6">
        <w:rPr>
          <w:sz w:val="24"/>
          <w:szCs w:val="24"/>
        </w:rPr>
        <w:t>за</w:t>
      </w:r>
      <w:proofErr w:type="spellEnd"/>
      <w:r w:rsidR="005E7AD2" w:rsidRPr="008F63B6">
        <w:rPr>
          <w:sz w:val="24"/>
          <w:szCs w:val="24"/>
        </w:rPr>
        <w:t xml:space="preserve"> </w:t>
      </w:r>
      <w:proofErr w:type="spellStart"/>
      <w:proofErr w:type="gramStart"/>
      <w:r w:rsidR="005E7AD2" w:rsidRPr="008F63B6">
        <w:rPr>
          <w:sz w:val="24"/>
          <w:szCs w:val="24"/>
        </w:rPr>
        <w:t>вероятна</w:t>
      </w:r>
      <w:proofErr w:type="spellEnd"/>
      <w:r w:rsidR="005E7AD2" w:rsidRPr="008F63B6">
        <w:rPr>
          <w:b/>
          <w:sz w:val="24"/>
          <w:szCs w:val="24"/>
        </w:rPr>
        <w:t xml:space="preserve"> </w:t>
      </w:r>
      <w:r w:rsidR="005E7AD2" w:rsidRPr="008F63B6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несъвместимост</w:t>
      </w:r>
      <w:proofErr w:type="spellEnd"/>
      <w:proofErr w:type="gramEnd"/>
      <w:r w:rsidR="005E7AD2" w:rsidRPr="008F63B6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на</w:t>
      </w:r>
      <w:proofErr w:type="spellEnd"/>
      <w:r w:rsidR="005E7AD2" w:rsidRPr="008F63B6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кмет</w:t>
      </w:r>
      <w:proofErr w:type="spellEnd"/>
      <w:r w:rsidR="005E7AD2" w:rsidRPr="008F63B6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на</w:t>
      </w:r>
      <w:proofErr w:type="spellEnd"/>
      <w:r w:rsidR="005E7AD2" w:rsidRPr="008F63B6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кметство</w:t>
      </w:r>
      <w:proofErr w:type="spellEnd"/>
      <w:r w:rsidR="005E7AD2" w:rsidRPr="008F63B6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село</w:t>
      </w:r>
      <w:proofErr w:type="spellEnd"/>
      <w:r w:rsidR="005E7AD2" w:rsidRPr="008F63B6">
        <w:rPr>
          <w:sz w:val="24"/>
          <w:szCs w:val="24"/>
          <w:shd w:val="clear" w:color="auto" w:fill="FFFFFF"/>
        </w:rPr>
        <w:t xml:space="preserve"> </w:t>
      </w:r>
      <w:r w:rsidR="00EB279D" w:rsidRPr="008F63B6">
        <w:rPr>
          <w:sz w:val="24"/>
          <w:szCs w:val="24"/>
          <w:shd w:val="clear" w:color="auto" w:fill="FFFFFF"/>
          <w:lang w:val="bg-BG"/>
        </w:rPr>
        <w:t>Остър камък</w:t>
      </w:r>
      <w:r w:rsidR="005E7AD2" w:rsidRPr="008F63B6">
        <w:rPr>
          <w:sz w:val="24"/>
          <w:szCs w:val="24"/>
          <w:shd w:val="clear" w:color="auto" w:fill="FFFFFF"/>
        </w:rPr>
        <w:t>,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община</w:t>
      </w:r>
      <w:proofErr w:type="spellEnd"/>
      <w:r w:rsidR="005E7AD2" w:rsidRPr="008F63B6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8F63B6">
        <w:rPr>
          <w:sz w:val="24"/>
          <w:szCs w:val="24"/>
          <w:shd w:val="clear" w:color="auto" w:fill="FFFFFF"/>
        </w:rPr>
        <w:t>Харманли</w:t>
      </w:r>
      <w:proofErr w:type="spellEnd"/>
      <w:r w:rsidR="005E7AD2" w:rsidRPr="008F63B6">
        <w:rPr>
          <w:sz w:val="24"/>
          <w:szCs w:val="24"/>
          <w:shd w:val="clear" w:color="auto" w:fill="FFFFFF"/>
        </w:rPr>
        <w:t>.</w:t>
      </w:r>
    </w:p>
    <w:p w:rsidR="00D30D2C" w:rsidRPr="008F63B6" w:rsidRDefault="00D30D2C" w:rsidP="004E4572">
      <w:pPr>
        <w:shd w:val="clear" w:color="auto" w:fill="FEFEFE"/>
        <w:spacing w:line="270" w:lineRule="atLeast"/>
        <w:ind w:left="720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495EE0" w:rsidRPr="00495EE0" w:rsidRDefault="004E6104" w:rsidP="00495EE0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Присъствали:</w:t>
      </w:r>
      <w:r w:rsidR="00495EE0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5C1F84"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, гласували „за“ – </w:t>
      </w:r>
      <w:r w:rsidR="00495EE0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D30D2C"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C1F84" w:rsidRPr="008F63B6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Каснакова-Димитрова,Теодора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Галя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Христова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Аспарухова,Диана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Костадинова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Митева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495EE0" w:rsidRPr="00495EE0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..</w:t>
      </w:r>
    </w:p>
    <w:p w:rsidR="005C1F84" w:rsidRPr="008F63B6" w:rsidRDefault="005C1F84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22024" w:rsidRPr="008F63B6" w:rsidRDefault="00922024" w:rsidP="00192941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8F63B6" w:rsidRDefault="001C06D3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8F63B6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Против – няма.</w:t>
      </w:r>
    </w:p>
    <w:p w:rsidR="00922024" w:rsidRPr="00480732" w:rsidRDefault="00922024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928BB" w:rsidRPr="00480732" w:rsidRDefault="009928BB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480732" w:rsidRDefault="00B50954" w:rsidP="00B50954">
      <w:pPr>
        <w:shd w:val="clear" w:color="auto" w:fill="FEFEFE"/>
        <w:spacing w:line="270" w:lineRule="atLeast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  <w:r w:rsidR="001C06D3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РЕШЕНИЕ</w:t>
      </w:r>
    </w:p>
    <w:p w:rsidR="001C06D3" w:rsidRPr="00480732" w:rsidRDefault="008C46CC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№172</w:t>
      </w:r>
      <w:r w:rsidR="001C06D3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-МИ</w:t>
      </w:r>
    </w:p>
    <w:p w:rsidR="000E5FA3" w:rsidRPr="00480732" w:rsidRDefault="000E5FA3" w:rsidP="00192941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8C46CC" w:rsidRPr="005E7AD2" w:rsidRDefault="00051E35" w:rsidP="008C46CC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ОТНОСНО: </w:t>
      </w:r>
      <w:proofErr w:type="spellStart"/>
      <w:r w:rsidR="008C46CC" w:rsidRPr="005E7AD2">
        <w:rPr>
          <w:sz w:val="24"/>
          <w:szCs w:val="24"/>
        </w:rPr>
        <w:t>Сигнал</w:t>
      </w:r>
      <w:proofErr w:type="spellEnd"/>
      <w:r w:rsidR="008C46CC" w:rsidRPr="005E7AD2">
        <w:rPr>
          <w:sz w:val="24"/>
          <w:szCs w:val="24"/>
        </w:rPr>
        <w:t xml:space="preserve"> </w:t>
      </w:r>
      <w:proofErr w:type="spellStart"/>
      <w:r w:rsidR="008C46CC" w:rsidRPr="005E7AD2">
        <w:rPr>
          <w:sz w:val="24"/>
          <w:szCs w:val="24"/>
        </w:rPr>
        <w:t>за</w:t>
      </w:r>
      <w:proofErr w:type="spellEnd"/>
      <w:r w:rsidR="008C46CC" w:rsidRPr="005E7AD2">
        <w:rPr>
          <w:sz w:val="24"/>
          <w:szCs w:val="24"/>
        </w:rPr>
        <w:t xml:space="preserve"> </w:t>
      </w:r>
      <w:proofErr w:type="spellStart"/>
      <w:r w:rsidR="008C46CC" w:rsidRPr="005E7AD2">
        <w:rPr>
          <w:sz w:val="24"/>
          <w:szCs w:val="24"/>
        </w:rPr>
        <w:t>вероятна</w:t>
      </w:r>
      <w:proofErr w:type="spellEnd"/>
      <w:r w:rsidR="008C46CC" w:rsidRPr="005E7AD2">
        <w:rPr>
          <w:b/>
          <w:sz w:val="24"/>
          <w:szCs w:val="24"/>
        </w:rPr>
        <w:t xml:space="preserve"> </w:t>
      </w:r>
      <w:r w:rsidR="008C46CC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несъвместимост</w:t>
      </w:r>
      <w:proofErr w:type="spellEnd"/>
      <w:r w:rsidR="008C46CC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на</w:t>
      </w:r>
      <w:proofErr w:type="spellEnd"/>
      <w:r w:rsidR="008C46CC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кмет</w:t>
      </w:r>
      <w:proofErr w:type="spellEnd"/>
      <w:r w:rsidR="008C46CC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на</w:t>
      </w:r>
      <w:proofErr w:type="spellEnd"/>
      <w:r w:rsidR="008C46CC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кметство</w:t>
      </w:r>
      <w:proofErr w:type="spellEnd"/>
      <w:r w:rsidR="008C46CC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село</w:t>
      </w:r>
      <w:proofErr w:type="spellEnd"/>
      <w:r w:rsidR="008C46CC" w:rsidRPr="005E7AD2">
        <w:rPr>
          <w:sz w:val="24"/>
          <w:szCs w:val="24"/>
          <w:shd w:val="clear" w:color="auto" w:fill="FFFFFF"/>
        </w:rPr>
        <w:t xml:space="preserve"> </w:t>
      </w:r>
      <w:r w:rsidR="008C46CC">
        <w:rPr>
          <w:sz w:val="24"/>
          <w:szCs w:val="24"/>
          <w:shd w:val="clear" w:color="auto" w:fill="FFFFFF"/>
          <w:lang w:val="bg-BG"/>
        </w:rPr>
        <w:t>Остър камък</w:t>
      </w:r>
      <w:r w:rsidR="008C46CC" w:rsidRPr="005E7AD2">
        <w:rPr>
          <w:sz w:val="24"/>
          <w:szCs w:val="24"/>
          <w:shd w:val="clear" w:color="auto" w:fill="FFFFFF"/>
        </w:rPr>
        <w:t>,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община</w:t>
      </w:r>
      <w:proofErr w:type="spellEnd"/>
      <w:r w:rsidR="008C46CC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8C46CC" w:rsidRPr="005E7AD2">
        <w:rPr>
          <w:sz w:val="24"/>
          <w:szCs w:val="24"/>
          <w:shd w:val="clear" w:color="auto" w:fill="FFFFFF"/>
        </w:rPr>
        <w:t>Харманли</w:t>
      </w:r>
      <w:proofErr w:type="spellEnd"/>
      <w:r w:rsidR="008C46CC" w:rsidRPr="005E7AD2">
        <w:rPr>
          <w:sz w:val="24"/>
          <w:szCs w:val="24"/>
          <w:shd w:val="clear" w:color="auto" w:fill="FFFFFF"/>
        </w:rPr>
        <w:t>.</w:t>
      </w:r>
    </w:p>
    <w:p w:rsidR="004E4572" w:rsidRPr="006E6584" w:rsidRDefault="004E4572" w:rsidP="004E4572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B30E68" w:rsidRPr="00480732" w:rsidRDefault="00B30E68" w:rsidP="00AF316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B50954" w:rsidRDefault="00AF3161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6E6584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58B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С </w:t>
      </w:r>
      <w:proofErr w:type="spellStart"/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вх</w:t>
      </w:r>
      <w:proofErr w:type="spellEnd"/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.№ </w:t>
      </w:r>
      <w:r w:rsidR="00A67809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6780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480732" w:rsidRPr="006E6584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04</w:t>
      </w:r>
      <w:r w:rsid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2025 г.</w:t>
      </w:r>
      <w:r w:rsidR="0024558B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от входящия регистър на жалби и сигнали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ОИК –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E1452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,по електронен път,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постъпил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сигнал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във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връзка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обстоятелства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обуславящи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възможна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несъвместимост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село</w:t>
      </w:r>
      <w:proofErr w:type="spell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7809">
        <w:rPr>
          <w:color w:val="000000" w:themeColor="text1"/>
          <w:sz w:val="24"/>
          <w:szCs w:val="24"/>
          <w:shd w:val="clear" w:color="auto" w:fill="FFFFFF"/>
          <w:lang w:val="bg-BG"/>
          <w14:textOutline w14:w="0" w14:cap="flat" w14:cmpd="sng" w14:algn="ctr">
            <w14:noFill/>
            <w14:prstDash w14:val="solid"/>
            <w14:round/>
          </w14:textOutline>
        </w:rPr>
        <w:t>Остър камък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E1452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Петър Христозов Петров</w:t>
      </w:r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1452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който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твърди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сигнала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като </w:t>
      </w:r>
      <w:proofErr w:type="spellStart"/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сигналоподаделя</w:t>
      </w:r>
      <w:proofErr w:type="spellEnd"/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се позовава на  данни от публичен регистър /източник : </w:t>
      </w:r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,papagal.bg</w:t>
      </w:r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/,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че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член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A67809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Съвета на директорите на фирма „ИПИ СТРОЙ 2015“ АД-активна компания с дейност в сферата на строителството,</w:t>
      </w:r>
      <w:r w:rsidR="00E1452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7809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AC1FCD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делки с недвижими имоти и други </w:t>
      </w:r>
      <w:r w:rsidR="005E33AB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C1FCD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33AB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Иска се от </w:t>
      </w:r>
      <w:r w:rsidR="00AC1FCD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ОИК-Харманли</w:t>
      </w:r>
      <w:r w:rsidR="005E33AB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да се извърши проверка на това обстоятелство</w:t>
      </w:r>
      <w:r w:rsidR="008F63B6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 Към сигнала са</w:t>
      </w:r>
      <w:r w:rsidR="00AC1FCD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приложени екранни снимки от източника. </w:t>
      </w:r>
    </w:p>
    <w:p w:rsidR="00AC1FCD" w:rsidRPr="00B50954" w:rsidRDefault="00AC1FCD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Посочените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сигнала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обстоятелства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налагат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извършването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проверка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страна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ОИК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наличие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нарушение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законовата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забрана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чл.41 ал.1 и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задължението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избрано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лице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чл.41 ал.3 ЗМСМА.</w:t>
      </w:r>
    </w:p>
    <w:p w:rsidR="005E33AB" w:rsidRDefault="005E33AB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За изясняване на фактическата и правна страна по разглеждания сигнал, комисията незабавно извърши служебна проверка по партидата на „ИПИ СТРОЙ 2015“</w:t>
      </w:r>
      <w:r w:rsidR="00AF2A7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АД с ЕИК 203625817 в ТРРЮЛНЦ и с</w:t>
      </w: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равни даннит</w:t>
      </w:r>
      <w:r w:rsidR="00AF2A7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е с тези от</w:t>
      </w: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служебните архиви на ОИК-Харманли, в резултат на която установи ,че действително член в Съвета на директорите на дружеството  е лице с имена Петър Христозов Петров ,но се касае просто до съвпадение на имената с тези на кмета на </w:t>
      </w:r>
      <w:proofErr w:type="spellStart"/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с.Остър</w:t>
      </w:r>
      <w:proofErr w:type="spellEnd"/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камък ,община Харманли </w:t>
      </w:r>
      <w:r w:rsidR="00AF2A7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,който ,според личните му данни съхранявани в архивите на ОИК-Харманли, никога не е бил свързан с горепосоченото акционерно дружество, т.е. касае се за различни правни субекти.</w:t>
      </w:r>
    </w:p>
    <w:p w:rsidR="00AF2A77" w:rsidRDefault="00AF2A77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07525C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При така установената фактическа обстановка ,Общинска избирателна комисия –Харманли ,след като съобрази информацията ,съдържаща се в горепосочените източници,</w:t>
      </w:r>
      <w:r w:rsidR="003626F0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525C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констатира следното:</w:t>
      </w:r>
    </w:p>
    <w:p w:rsidR="003626F0" w:rsidRDefault="003626F0" w:rsidP="003626F0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   С Решение №158-МИ от 30.10.2023г. Общинска избирателна комисия-Харманли обявява за избран за кмет на </w:t>
      </w:r>
      <w:proofErr w:type="spellStart"/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с.Остър</w:t>
      </w:r>
      <w:proofErr w:type="spellEnd"/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камък,</w:t>
      </w:r>
      <w:r w:rsidR="00B50954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община Харманли Петър Христозов Петров.</w:t>
      </w:r>
      <w:r w:rsidR="00E1452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Доколкото несъвместимостта по ЗМСМА засяга безпристрастното изпълнение от конкретно физическо лице на публичната му длъжност в обществен интерес ,задължението за нейното установяване е на органа по избора или назначаването – в конкретния случай –Общинска избирателна комисия –Харманли.</w:t>
      </w:r>
      <w:r w:rsidR="00E1452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Аргумент за това е обстоятелството , че всички специални закони предвиждат , като последица от констатирана несъвместимост , прекратяване на правоотношението на заемащия публична длъжност , което е в компетентността на този орган ,който го е избрал или назначил.</w:t>
      </w:r>
    </w:p>
    <w:p w:rsidR="00EB18F5" w:rsidRPr="005E33AB" w:rsidRDefault="00EB18F5" w:rsidP="009D0E08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Доколкото </w:t>
      </w:r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се установи ,че </w:t>
      </w: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лицето Петър Христозов Петров, за което се твърди от </w:t>
      </w:r>
      <w:proofErr w:type="spellStart"/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сигналоподателя</w:t>
      </w:r>
      <w:proofErr w:type="spellEnd"/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,че е извършило нарушение на разпоредбите на ЗМСМА ,няма нищо общо с </w:t>
      </w:r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посоченото в сигнала акционерно дружество с фирма „ИПИ СТРОЙ 2015“ с ЕИК 203625817,този минимум от </w:t>
      </w:r>
      <w:proofErr w:type="spellStart"/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правнорелевантна</w:t>
      </w:r>
      <w:proofErr w:type="spellEnd"/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информация по настоящия казус се явява достатъчна предпоставка ,основание за приемане на установено по несъмнен и безспорен начин , че няма нарушение на законовите забрани от страна на Петър Христозов Петров-кмет на кметство с. Остър камък, община Харманли .</w:t>
      </w:r>
    </w:p>
    <w:p w:rsidR="004E4572" w:rsidRDefault="004E457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    </w:t>
      </w:r>
      <w:proofErr w:type="spellStart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Предвид</w:t>
      </w:r>
      <w:proofErr w:type="spellEnd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гореизложеното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основание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чл.87 ал.1 т.1 </w:t>
      </w:r>
      <w:proofErr w:type="gram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ИК </w:t>
      </w:r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spellStart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във</w:t>
      </w:r>
      <w:proofErr w:type="spellEnd"/>
      <w:proofErr w:type="gramEnd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връзка</w:t>
      </w:r>
      <w:proofErr w:type="spellEnd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proofErr w:type="spellStart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</w:t>
      </w:r>
      <w:proofErr w:type="spellEnd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 42</w:t>
      </w: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ал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gram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т.5 и чл.41 </w:t>
      </w:r>
      <w:proofErr w:type="spellStart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ал</w:t>
      </w:r>
      <w:proofErr w:type="spellEnd"/>
      <w:r w:rsidR="009D0E0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3 ЗМСМА, ОИК –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</w:p>
    <w:p w:rsidR="00480732" w:rsidRPr="00480732" w:rsidRDefault="0048073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777EC4" w:rsidRPr="00480732" w:rsidRDefault="00B30E68" w:rsidP="004E4572">
      <w:pPr>
        <w:shd w:val="clear" w:color="auto" w:fill="FFFFFF"/>
        <w:spacing w:after="150"/>
        <w:jc w:val="center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 Е Ш И:</w:t>
      </w:r>
    </w:p>
    <w:p w:rsidR="004E4572" w:rsidRDefault="004E4572" w:rsidP="009D0E08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9D0E08">
        <w:rPr>
          <w:b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9D0E08" w:rsidRPr="009D0E08">
        <w:rPr>
          <w:b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ОТХВЪРЛЯ</w:t>
      </w:r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като неоснователе</w:t>
      </w:r>
      <w:r w:rsidR="00E14527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н сигнал с вх.№10/14.04.2025г..</w:t>
      </w:r>
    </w:p>
    <w:p w:rsidR="009D0E08" w:rsidRPr="009D0E08" w:rsidRDefault="00E14527" w:rsidP="009D0E08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Настоящото решение подлежи на обжалване пред Административен съд-Хасково в 7-дневен срок по реда на чл.459 от Изборния кодекс във </w:t>
      </w:r>
      <w:proofErr w:type="spellStart"/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вр</w:t>
      </w:r>
      <w:proofErr w:type="spellEnd"/>
      <w:r w:rsidR="009D0E08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 с чл.42,ал.5 от ЗМСМА.</w:t>
      </w:r>
    </w:p>
    <w:p w:rsidR="00701592" w:rsidRPr="00480732" w:rsidRDefault="00701592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51630" w:rsidRPr="00480732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КАСНАКОВА-ДИМИТРОВА </w:t>
      </w:r>
    </w:p>
    <w:p w:rsidR="00751630" w:rsidRPr="00480732" w:rsidRDefault="00751630" w:rsidP="00751630">
      <w:pPr>
        <w:jc w:val="both"/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Председател на ОИК</w:t>
      </w:r>
    </w:p>
    <w:p w:rsidR="00E14527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КЕЗИМ ЮСЕИНОВ</w:t>
      </w:r>
    </w:p>
    <w:p w:rsidR="00751630" w:rsidRPr="00E14527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Секретар на ОИК</w:t>
      </w:r>
    </w:p>
    <w:p w:rsidR="001C06D3" w:rsidRPr="00480732" w:rsidRDefault="001C06D3" w:rsidP="00192941">
      <w:pPr>
        <w:jc w:val="both"/>
        <w:rPr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5522F0" w:rsidRPr="00480732" w:rsidRDefault="005522F0" w:rsidP="00192941">
      <w:pPr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5522F0" w:rsidRPr="0048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1CE3"/>
    <w:rsid w:val="00042153"/>
    <w:rsid w:val="00051E35"/>
    <w:rsid w:val="00062E94"/>
    <w:rsid w:val="0007525C"/>
    <w:rsid w:val="000A77D4"/>
    <w:rsid w:val="000B436F"/>
    <w:rsid w:val="000D54E0"/>
    <w:rsid w:val="000E5FA3"/>
    <w:rsid w:val="000F57C1"/>
    <w:rsid w:val="00101FB3"/>
    <w:rsid w:val="00165447"/>
    <w:rsid w:val="00192941"/>
    <w:rsid w:val="001C06D3"/>
    <w:rsid w:val="00207502"/>
    <w:rsid w:val="00232912"/>
    <w:rsid w:val="00234DAB"/>
    <w:rsid w:val="0024558B"/>
    <w:rsid w:val="00256104"/>
    <w:rsid w:val="002A72D3"/>
    <w:rsid w:val="002C06AE"/>
    <w:rsid w:val="002C47CF"/>
    <w:rsid w:val="002E269E"/>
    <w:rsid w:val="002E33C9"/>
    <w:rsid w:val="00304D1D"/>
    <w:rsid w:val="00317F95"/>
    <w:rsid w:val="00323483"/>
    <w:rsid w:val="003451CA"/>
    <w:rsid w:val="00353333"/>
    <w:rsid w:val="00353E76"/>
    <w:rsid w:val="003626F0"/>
    <w:rsid w:val="003C1915"/>
    <w:rsid w:val="003C540F"/>
    <w:rsid w:val="003F2070"/>
    <w:rsid w:val="00414133"/>
    <w:rsid w:val="004600B4"/>
    <w:rsid w:val="00480732"/>
    <w:rsid w:val="00495EE0"/>
    <w:rsid w:val="004974A7"/>
    <w:rsid w:val="004C6688"/>
    <w:rsid w:val="004E271E"/>
    <w:rsid w:val="004E4572"/>
    <w:rsid w:val="004E6104"/>
    <w:rsid w:val="004F19BD"/>
    <w:rsid w:val="004F481A"/>
    <w:rsid w:val="005153E2"/>
    <w:rsid w:val="005522F0"/>
    <w:rsid w:val="00554684"/>
    <w:rsid w:val="00555025"/>
    <w:rsid w:val="0059260F"/>
    <w:rsid w:val="005C1F84"/>
    <w:rsid w:val="005C53A1"/>
    <w:rsid w:val="005E33AB"/>
    <w:rsid w:val="005E7AD2"/>
    <w:rsid w:val="005F0719"/>
    <w:rsid w:val="00616C2E"/>
    <w:rsid w:val="00632C59"/>
    <w:rsid w:val="00676684"/>
    <w:rsid w:val="006B336B"/>
    <w:rsid w:val="006D048C"/>
    <w:rsid w:val="006E3AD4"/>
    <w:rsid w:val="006E6584"/>
    <w:rsid w:val="00701592"/>
    <w:rsid w:val="00705306"/>
    <w:rsid w:val="00743A72"/>
    <w:rsid w:val="00743DD9"/>
    <w:rsid w:val="00751630"/>
    <w:rsid w:val="00771BDA"/>
    <w:rsid w:val="007748C8"/>
    <w:rsid w:val="00775187"/>
    <w:rsid w:val="007755A7"/>
    <w:rsid w:val="00777EC4"/>
    <w:rsid w:val="007807F8"/>
    <w:rsid w:val="00781626"/>
    <w:rsid w:val="007A68EF"/>
    <w:rsid w:val="007D755B"/>
    <w:rsid w:val="00821B93"/>
    <w:rsid w:val="008238A7"/>
    <w:rsid w:val="00855073"/>
    <w:rsid w:val="008610D3"/>
    <w:rsid w:val="008653A4"/>
    <w:rsid w:val="008A0C91"/>
    <w:rsid w:val="008C46CC"/>
    <w:rsid w:val="008F019D"/>
    <w:rsid w:val="008F63B6"/>
    <w:rsid w:val="00922024"/>
    <w:rsid w:val="00952031"/>
    <w:rsid w:val="009928BB"/>
    <w:rsid w:val="009A21EB"/>
    <w:rsid w:val="009A3C10"/>
    <w:rsid w:val="009A44AB"/>
    <w:rsid w:val="009C53D7"/>
    <w:rsid w:val="009D0E08"/>
    <w:rsid w:val="00A012D4"/>
    <w:rsid w:val="00A66DC4"/>
    <w:rsid w:val="00A67809"/>
    <w:rsid w:val="00A75C1F"/>
    <w:rsid w:val="00AB7988"/>
    <w:rsid w:val="00AC1FCD"/>
    <w:rsid w:val="00AF1A1C"/>
    <w:rsid w:val="00AF2A77"/>
    <w:rsid w:val="00AF3161"/>
    <w:rsid w:val="00B30E68"/>
    <w:rsid w:val="00B50954"/>
    <w:rsid w:val="00B62BD8"/>
    <w:rsid w:val="00B762F0"/>
    <w:rsid w:val="00B82E56"/>
    <w:rsid w:val="00BA72C7"/>
    <w:rsid w:val="00BD0F3D"/>
    <w:rsid w:val="00BD2A48"/>
    <w:rsid w:val="00BE097A"/>
    <w:rsid w:val="00BE561D"/>
    <w:rsid w:val="00C2575E"/>
    <w:rsid w:val="00C60C4E"/>
    <w:rsid w:val="00C951DE"/>
    <w:rsid w:val="00CB79F9"/>
    <w:rsid w:val="00CE599E"/>
    <w:rsid w:val="00CF33EB"/>
    <w:rsid w:val="00CF774E"/>
    <w:rsid w:val="00D14F91"/>
    <w:rsid w:val="00D30D2C"/>
    <w:rsid w:val="00D718BC"/>
    <w:rsid w:val="00DA0686"/>
    <w:rsid w:val="00DA32BA"/>
    <w:rsid w:val="00E14527"/>
    <w:rsid w:val="00E145C9"/>
    <w:rsid w:val="00E240AB"/>
    <w:rsid w:val="00E279D1"/>
    <w:rsid w:val="00E423EF"/>
    <w:rsid w:val="00E437A1"/>
    <w:rsid w:val="00E55BBF"/>
    <w:rsid w:val="00E56109"/>
    <w:rsid w:val="00E6262D"/>
    <w:rsid w:val="00E74CDE"/>
    <w:rsid w:val="00EA51F1"/>
    <w:rsid w:val="00EB18F5"/>
    <w:rsid w:val="00EB279D"/>
    <w:rsid w:val="00EB5C12"/>
    <w:rsid w:val="00EC3B2C"/>
    <w:rsid w:val="00EE676F"/>
    <w:rsid w:val="00EE7CA3"/>
    <w:rsid w:val="00EF3E97"/>
    <w:rsid w:val="00EF7140"/>
    <w:rsid w:val="00F11280"/>
    <w:rsid w:val="00F207F1"/>
    <w:rsid w:val="00F707F0"/>
    <w:rsid w:val="00FA56BF"/>
    <w:rsid w:val="00FB6BEA"/>
    <w:rsid w:val="00FF2841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EEBD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FontStyle12">
    <w:name w:val="Font Style12"/>
    <w:basedOn w:val="a0"/>
    <w:uiPriority w:val="99"/>
    <w:rsid w:val="007516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6C1B-F303-4738-8285-C0116CAA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User</cp:lastModifiedBy>
  <cp:revision>11</cp:revision>
  <cp:lastPrinted>2025-04-15T14:33:00Z</cp:lastPrinted>
  <dcterms:created xsi:type="dcterms:W3CDTF">2025-04-15T07:55:00Z</dcterms:created>
  <dcterms:modified xsi:type="dcterms:W3CDTF">2025-04-15T14:34:00Z</dcterms:modified>
</cp:coreProperties>
</file>