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4" w:rsidRDefault="00010924" w:rsidP="00010924">
      <w:pPr>
        <w:shd w:val="clear" w:color="auto" w:fill="FEFEFE"/>
        <w:spacing w:line="270" w:lineRule="atLeast"/>
        <w:jc w:val="both"/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1.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Прекратяване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пълномощията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на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  <w:lang w:val="bg-BG"/>
        </w:rPr>
        <w:t>Николай Недялков Балабанов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като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кмет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на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кметство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село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Славяново</w:t>
      </w:r>
      <w:proofErr w:type="gramStart"/>
      <w:r>
        <w:rPr>
          <w:sz w:val="24"/>
          <w:szCs w:val="24"/>
          <w:shd w:val="clear" w:color="auto" w:fill="FFFFFF"/>
        </w:rPr>
        <w:t>,община</w:t>
      </w:r>
      <w:proofErr w:type="spellEnd"/>
      <w:proofErr w:type="gram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Харманли</w:t>
      </w:r>
      <w:proofErr w:type="spellEnd"/>
      <w:r>
        <w:rPr>
          <w:sz w:val="24"/>
          <w:szCs w:val="24"/>
          <w:shd w:val="clear" w:color="auto" w:fill="FFFFFF"/>
        </w:rPr>
        <w:t>.</w:t>
      </w:r>
    </w:p>
    <w:p w:rsidR="00010924" w:rsidRDefault="00010924" w:rsidP="00010924">
      <w:pPr>
        <w:shd w:val="clear" w:color="auto" w:fill="FEFEFE"/>
        <w:spacing w:line="270" w:lineRule="atLeast"/>
        <w:ind w:left="720"/>
        <w:jc w:val="both"/>
        <w:rPr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885E24" w:rsidRPr="00010924" w:rsidRDefault="00885E24" w:rsidP="00010924">
      <w:bookmarkStart w:id="0" w:name="_GoBack"/>
      <w:bookmarkEnd w:id="0"/>
    </w:p>
    <w:sectPr w:rsidR="00885E24" w:rsidRPr="00010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E7"/>
    <w:rsid w:val="00010924"/>
    <w:rsid w:val="000824E7"/>
    <w:rsid w:val="002D0CB0"/>
    <w:rsid w:val="0088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2FDDB-32CA-466D-8D9F-1A5289DE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9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2025-02-20T08:19:00Z</dcterms:created>
  <dcterms:modified xsi:type="dcterms:W3CDTF">2025-03-25T08:22:00Z</dcterms:modified>
</cp:coreProperties>
</file>